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48562" w14:textId="1CFF1122" w:rsidR="005D6973" w:rsidRDefault="6EB9C9FB" w:rsidP="22944B62">
      <w:pPr>
        <w:tabs>
          <w:tab w:val="left" w:pos="2835"/>
        </w:tabs>
        <w:spacing w:line="276" w:lineRule="auto"/>
      </w:pPr>
      <w:r w:rsidRPr="22944B62">
        <w:rPr>
          <w:rFonts w:ascii="Arial" w:eastAsia="Arial" w:hAnsi="Arial" w:cs="Arial"/>
          <w:b/>
          <w:bCs/>
          <w:smallCaps/>
          <w:color w:val="000000" w:themeColor="text1"/>
          <w:sz w:val="36"/>
          <w:szCs w:val="36"/>
        </w:rPr>
        <w:t>Kildare County Council</w:t>
      </w:r>
    </w:p>
    <w:p w14:paraId="3B225697" w14:textId="30347C88" w:rsidR="005D6973" w:rsidRDefault="6EB9C9FB" w:rsidP="22944B62">
      <w:pPr>
        <w:tabs>
          <w:tab w:val="left" w:pos="2835"/>
        </w:tabs>
        <w:spacing w:line="276" w:lineRule="auto"/>
      </w:pPr>
      <w:r w:rsidRPr="22944B62">
        <w:rPr>
          <w:rFonts w:ascii="Arial" w:eastAsia="Arial" w:hAnsi="Arial" w:cs="Arial"/>
          <w:b/>
          <w:bCs/>
          <w:smallCaps/>
          <w:color w:val="000000" w:themeColor="text1"/>
          <w:sz w:val="36"/>
          <w:szCs w:val="36"/>
        </w:rPr>
        <w:t>Climate Action</w:t>
      </w:r>
    </w:p>
    <w:p w14:paraId="5AA2EFFA" w14:textId="156DB6AD" w:rsidR="005D6973" w:rsidRDefault="6EB9C9FB" w:rsidP="22944B62">
      <w:pPr>
        <w:tabs>
          <w:tab w:val="left" w:pos="2835"/>
        </w:tabs>
        <w:spacing w:line="276" w:lineRule="auto"/>
      </w:pPr>
      <w:r w:rsidRPr="22944B62">
        <w:rPr>
          <w:rFonts w:ascii="Arial" w:eastAsia="Arial" w:hAnsi="Arial" w:cs="Arial"/>
          <w:b/>
          <w:bCs/>
          <w:smallCaps/>
          <w:color w:val="000000" w:themeColor="text1"/>
          <w:sz w:val="36"/>
          <w:szCs w:val="36"/>
        </w:rPr>
        <w:t xml:space="preserve">Strategic Policy Committee </w:t>
      </w:r>
    </w:p>
    <w:p w14:paraId="43A52EA2" w14:textId="1446ACE8" w:rsidR="005D6973" w:rsidRDefault="6EB9C9FB" w:rsidP="22944B62">
      <w:pPr>
        <w:tabs>
          <w:tab w:val="left" w:pos="2835"/>
        </w:tabs>
        <w:spacing w:line="276" w:lineRule="auto"/>
        <w:rPr>
          <w:rFonts w:ascii="Arial" w:eastAsia="Arial" w:hAnsi="Arial" w:cs="Arial"/>
          <w:b/>
          <w:bCs/>
          <w:smallCaps/>
          <w:color w:val="000000" w:themeColor="text1"/>
          <w:sz w:val="28"/>
          <w:szCs w:val="28"/>
        </w:rPr>
      </w:pPr>
      <w:r w:rsidRPr="22944B62">
        <w:rPr>
          <w:rFonts w:ascii="Arial" w:eastAsia="Arial" w:hAnsi="Arial" w:cs="Arial"/>
          <w:b/>
          <w:bCs/>
          <w:smallCaps/>
          <w:color w:val="000000" w:themeColor="text1"/>
          <w:sz w:val="28"/>
          <w:szCs w:val="28"/>
        </w:rPr>
        <w:t>Minutes of Meeting of the 9</w:t>
      </w:r>
      <w:r w:rsidRPr="22944B62">
        <w:rPr>
          <w:rFonts w:ascii="Arial" w:eastAsia="Arial" w:hAnsi="Arial" w:cs="Arial"/>
          <w:b/>
          <w:bCs/>
          <w:smallCaps/>
          <w:color w:val="000000" w:themeColor="text1"/>
          <w:sz w:val="28"/>
          <w:szCs w:val="28"/>
          <w:vertAlign w:val="superscript"/>
        </w:rPr>
        <w:t>th</w:t>
      </w:r>
      <w:r w:rsidRPr="22944B62">
        <w:rPr>
          <w:rFonts w:ascii="Arial" w:eastAsia="Arial" w:hAnsi="Arial" w:cs="Arial"/>
          <w:b/>
          <w:bCs/>
          <w:smallCaps/>
          <w:color w:val="000000" w:themeColor="text1"/>
          <w:sz w:val="28"/>
          <w:szCs w:val="28"/>
        </w:rPr>
        <w:t xml:space="preserve"> February 2022</w:t>
      </w:r>
    </w:p>
    <w:p w14:paraId="053431DD" w14:textId="2FBC3CAB" w:rsidR="005D6973" w:rsidRDefault="6EB9C9FB" w:rsidP="22944B62">
      <w:pPr>
        <w:tabs>
          <w:tab w:val="left" w:pos="2835"/>
        </w:tabs>
        <w:spacing w:line="276" w:lineRule="auto"/>
      </w:pPr>
      <w:r w:rsidRPr="22944B62">
        <w:rPr>
          <w:rFonts w:ascii="Arial" w:eastAsia="Arial" w:hAnsi="Arial" w:cs="Arial"/>
          <w:b/>
          <w:bCs/>
          <w:smallCaps/>
          <w:color w:val="000000" w:themeColor="text1"/>
          <w:sz w:val="28"/>
          <w:szCs w:val="28"/>
        </w:rPr>
        <w:t>11am via MS Teams</w:t>
      </w:r>
    </w:p>
    <w:p w14:paraId="0519986B" w14:textId="777CEBCF" w:rsidR="003E63CF" w:rsidRDefault="003E63CF" w:rsidP="22944B62">
      <w:pPr>
        <w:tabs>
          <w:tab w:val="left" w:pos="2835"/>
        </w:tabs>
        <w:spacing w:line="276" w:lineRule="auto"/>
        <w:rPr>
          <w:rFonts w:eastAsia="Segoe UI" w:cstheme="minorHAnsi"/>
          <w:sz w:val="21"/>
          <w:szCs w:val="21"/>
        </w:rPr>
      </w:pPr>
      <w:r w:rsidRPr="006A3EB9">
        <w:rPr>
          <w:rFonts w:eastAsia="Segoe UI" w:cstheme="minorHAnsi"/>
          <w:b/>
          <w:bCs/>
          <w:sz w:val="21"/>
          <w:szCs w:val="21"/>
        </w:rPr>
        <w:t>Attendance</w:t>
      </w:r>
      <w:r>
        <w:rPr>
          <w:rFonts w:eastAsia="Segoe UI" w:cstheme="minorHAnsi"/>
          <w:sz w:val="21"/>
          <w:szCs w:val="21"/>
        </w:rPr>
        <w:t>: Cllr. Bill Clear (chair), Cllr. Peter Hamilton, Cllr. Fiona McLoughlin</w:t>
      </w:r>
      <w:r w:rsidR="00697F56">
        <w:rPr>
          <w:rFonts w:eastAsia="Segoe UI" w:cstheme="minorHAnsi"/>
          <w:sz w:val="21"/>
          <w:szCs w:val="21"/>
        </w:rPr>
        <w:t xml:space="preserve"> Healy</w:t>
      </w:r>
      <w:r>
        <w:rPr>
          <w:rFonts w:eastAsia="Segoe UI" w:cstheme="minorHAnsi"/>
          <w:sz w:val="21"/>
          <w:szCs w:val="21"/>
        </w:rPr>
        <w:t>,</w:t>
      </w:r>
      <w:r w:rsidR="006A3EB9">
        <w:rPr>
          <w:rFonts w:eastAsia="Segoe UI" w:cstheme="minorHAnsi"/>
          <w:sz w:val="21"/>
          <w:szCs w:val="21"/>
        </w:rPr>
        <w:t xml:space="preserve"> Allan Shine,</w:t>
      </w:r>
      <w:r>
        <w:rPr>
          <w:rFonts w:eastAsia="Segoe UI" w:cstheme="minorHAnsi"/>
          <w:sz w:val="21"/>
          <w:szCs w:val="21"/>
        </w:rPr>
        <w:t xml:space="preserve"> Judith Browne, T</w:t>
      </w:r>
      <w:r w:rsidR="007B65A9">
        <w:rPr>
          <w:rFonts w:eastAsia="Segoe UI" w:cstheme="minorHAnsi"/>
          <w:sz w:val="21"/>
          <w:szCs w:val="21"/>
        </w:rPr>
        <w:t>homas Malone</w:t>
      </w:r>
      <w:r>
        <w:rPr>
          <w:rFonts w:eastAsia="Segoe UI" w:cstheme="minorHAnsi"/>
          <w:sz w:val="21"/>
          <w:szCs w:val="21"/>
        </w:rPr>
        <w:t>, Paul Murphy, Joe Boland, Bridget Loughlin, Paula O’Rourke, Ciara O’Flynn (notetaker).</w:t>
      </w:r>
      <w:r w:rsidR="008F2F50">
        <w:rPr>
          <w:rFonts w:eastAsia="Segoe UI" w:cstheme="minorHAnsi"/>
          <w:sz w:val="21"/>
          <w:szCs w:val="21"/>
        </w:rPr>
        <w:t xml:space="preserve"> </w:t>
      </w:r>
    </w:p>
    <w:p w14:paraId="046E5277" w14:textId="62364E14" w:rsidR="003E63CF" w:rsidRPr="003E63CF" w:rsidRDefault="003E63CF" w:rsidP="22944B62">
      <w:pPr>
        <w:tabs>
          <w:tab w:val="left" w:pos="2835"/>
        </w:tabs>
        <w:spacing w:line="276" w:lineRule="auto"/>
        <w:rPr>
          <w:rFonts w:eastAsia="Segoe UI" w:cstheme="minorHAnsi"/>
          <w:sz w:val="21"/>
          <w:szCs w:val="21"/>
        </w:rPr>
      </w:pPr>
      <w:r w:rsidRPr="006A3EB9">
        <w:rPr>
          <w:rFonts w:eastAsia="Segoe UI" w:cstheme="minorHAnsi"/>
          <w:b/>
          <w:bCs/>
          <w:sz w:val="21"/>
          <w:szCs w:val="21"/>
        </w:rPr>
        <w:t>Apologies</w:t>
      </w:r>
      <w:r>
        <w:rPr>
          <w:rFonts w:eastAsia="Segoe UI" w:cstheme="minorHAnsi"/>
          <w:sz w:val="21"/>
          <w:szCs w:val="21"/>
        </w:rPr>
        <w:t xml:space="preserve">: </w:t>
      </w:r>
      <w:r w:rsidR="00DD553C">
        <w:rPr>
          <w:rFonts w:eastAsia="Segoe UI" w:cstheme="minorHAnsi"/>
          <w:sz w:val="21"/>
          <w:szCs w:val="21"/>
        </w:rPr>
        <w:t xml:space="preserve">Cllr. </w:t>
      </w:r>
      <w:r w:rsidR="00DD553C" w:rsidRPr="00DD553C">
        <w:rPr>
          <w:rFonts w:eastAsia="Segoe UI" w:cstheme="minorHAnsi"/>
          <w:sz w:val="21"/>
          <w:szCs w:val="21"/>
        </w:rPr>
        <w:t>Naoise Ó Cearúil</w:t>
      </w:r>
      <w:r>
        <w:rPr>
          <w:rFonts w:eastAsia="Segoe UI" w:cstheme="minorHAnsi"/>
          <w:sz w:val="21"/>
          <w:szCs w:val="21"/>
        </w:rPr>
        <w:t>, Cllr. Ciara Galvin, Ali Sheridan</w:t>
      </w:r>
      <w:r w:rsidR="00A567D6">
        <w:rPr>
          <w:rFonts w:eastAsia="Segoe UI" w:cstheme="minorHAnsi"/>
          <w:sz w:val="21"/>
          <w:szCs w:val="21"/>
        </w:rPr>
        <w:t>,</w:t>
      </w:r>
      <w:r w:rsidR="00063BB2">
        <w:rPr>
          <w:rFonts w:eastAsia="Segoe UI" w:cstheme="minorHAnsi"/>
          <w:sz w:val="21"/>
          <w:szCs w:val="21"/>
        </w:rPr>
        <w:t xml:space="preserve"> Cllr.</w:t>
      </w:r>
      <w:r>
        <w:rPr>
          <w:rFonts w:eastAsia="Segoe UI" w:cstheme="minorHAnsi"/>
          <w:sz w:val="21"/>
          <w:szCs w:val="21"/>
        </w:rPr>
        <w:t xml:space="preserve"> </w:t>
      </w:r>
      <w:r w:rsidR="008F2F50">
        <w:t>Fintan</w:t>
      </w:r>
      <w:r w:rsidR="007B65A9">
        <w:t xml:space="preserve"> Brett</w:t>
      </w:r>
      <w:r w:rsidR="001D22A8">
        <w:t xml:space="preserve">, Cllr. </w:t>
      </w:r>
      <w:r w:rsidR="00F75D38">
        <w:t>Kevin</w:t>
      </w:r>
      <w:r w:rsidR="00C872DA">
        <w:t xml:space="preserve"> Duffy</w:t>
      </w:r>
      <w:r w:rsidR="00F75D38">
        <w:t>, Cllr. Brenda</w:t>
      </w:r>
      <w:r w:rsidR="003542B1">
        <w:t>n</w:t>
      </w:r>
      <w:r w:rsidR="00F75D38">
        <w:t xml:space="preserve"> Wyse</w:t>
      </w:r>
    </w:p>
    <w:p w14:paraId="73764FCB" w14:textId="6FF9CD0B" w:rsidR="005D6973" w:rsidRDefault="6EB9C9FB" w:rsidP="22944B62">
      <w:pPr>
        <w:pStyle w:val="ListParagraph"/>
        <w:numPr>
          <w:ilvl w:val="0"/>
          <w:numId w:val="3"/>
        </w:numPr>
        <w:rPr>
          <w:rFonts w:eastAsiaTheme="minorEastAsia"/>
          <w:b/>
          <w:bCs/>
          <w:color w:val="000000" w:themeColor="text1"/>
        </w:rPr>
      </w:pPr>
      <w:r w:rsidRPr="22944B62">
        <w:rPr>
          <w:rFonts w:ascii="Calibri" w:eastAsia="Calibri" w:hAnsi="Calibri" w:cs="Calibri"/>
          <w:b/>
          <w:bCs/>
          <w:color w:val="000000" w:themeColor="text1"/>
        </w:rPr>
        <w:t>To note the draft Minutes of the Climate Action Strategic Policy Committee held on 1</w:t>
      </w:r>
      <w:r w:rsidRPr="22944B62">
        <w:rPr>
          <w:rFonts w:ascii="Calibri" w:eastAsia="Calibri" w:hAnsi="Calibri" w:cs="Calibri"/>
          <w:b/>
          <w:bCs/>
          <w:color w:val="000000" w:themeColor="text1"/>
          <w:vertAlign w:val="superscript"/>
        </w:rPr>
        <w:t>st</w:t>
      </w:r>
      <w:r w:rsidRPr="22944B62">
        <w:rPr>
          <w:rFonts w:ascii="Calibri" w:eastAsia="Calibri" w:hAnsi="Calibri" w:cs="Calibri"/>
          <w:b/>
          <w:bCs/>
          <w:color w:val="000000" w:themeColor="text1"/>
        </w:rPr>
        <w:t xml:space="preserve"> December 2021 (copy attached)  </w:t>
      </w:r>
    </w:p>
    <w:p w14:paraId="21933952" w14:textId="0939FF3A" w:rsidR="005D6973" w:rsidRDefault="6EB9C9FB" w:rsidP="22944B62">
      <w:pPr>
        <w:ind w:firstLine="48"/>
        <w:jc w:val="both"/>
      </w:pPr>
      <w:r w:rsidRPr="22944B62">
        <w:rPr>
          <w:rFonts w:ascii="Calibri" w:eastAsia="Calibri" w:hAnsi="Calibri" w:cs="Calibri"/>
          <w:color w:val="201F1E"/>
          <w:lang w:val="en-GB"/>
        </w:rPr>
        <w:t xml:space="preserve"> </w:t>
      </w:r>
      <w:r w:rsidR="22DB5B2A" w:rsidRPr="22944B62">
        <w:rPr>
          <w:rFonts w:ascii="Calibri" w:eastAsia="Calibri" w:hAnsi="Calibri" w:cs="Calibri"/>
          <w:color w:val="201F1E"/>
          <w:lang w:val="en-GB"/>
        </w:rPr>
        <w:t xml:space="preserve">The minutes were approved. </w:t>
      </w:r>
    </w:p>
    <w:p w14:paraId="233D9F58" w14:textId="5D9E953E" w:rsidR="005D6973" w:rsidRDefault="6EB9C9FB" w:rsidP="22944B62">
      <w:pPr>
        <w:pStyle w:val="ListParagraph"/>
        <w:numPr>
          <w:ilvl w:val="0"/>
          <w:numId w:val="3"/>
        </w:numPr>
        <w:rPr>
          <w:rFonts w:eastAsiaTheme="minorEastAsia"/>
          <w:b/>
          <w:bCs/>
          <w:color w:val="000000" w:themeColor="text1"/>
        </w:rPr>
      </w:pPr>
      <w:r w:rsidRPr="22944B62">
        <w:rPr>
          <w:rFonts w:ascii="Calibri" w:eastAsia="Calibri" w:hAnsi="Calibri" w:cs="Calibri"/>
          <w:b/>
          <w:bCs/>
          <w:color w:val="000000" w:themeColor="text1"/>
        </w:rPr>
        <w:t>To consider any matters arising from the minutes</w:t>
      </w:r>
    </w:p>
    <w:p w14:paraId="4BBFCC62" w14:textId="4A62A849" w:rsidR="005D6973" w:rsidRDefault="6EB9C9FB" w:rsidP="22944B62">
      <w:pPr>
        <w:rPr>
          <w:rFonts w:ascii="Calibri" w:eastAsia="Calibri" w:hAnsi="Calibri" w:cs="Calibri"/>
          <w:color w:val="201F1E"/>
        </w:rPr>
      </w:pPr>
      <w:r w:rsidRPr="22944B62">
        <w:rPr>
          <w:rFonts w:ascii="Calibri" w:eastAsia="Calibri" w:hAnsi="Calibri" w:cs="Calibri"/>
          <w:color w:val="201F1E"/>
        </w:rPr>
        <w:t xml:space="preserve"> </w:t>
      </w:r>
      <w:r w:rsidR="2459FCFE" w:rsidRPr="22944B62">
        <w:rPr>
          <w:rFonts w:ascii="Calibri" w:eastAsia="Calibri" w:hAnsi="Calibri" w:cs="Calibri"/>
          <w:color w:val="201F1E"/>
        </w:rPr>
        <w:t>No matters arising.</w:t>
      </w:r>
    </w:p>
    <w:p w14:paraId="707342A5" w14:textId="0A38FC24" w:rsidR="005D6973" w:rsidRDefault="6EB9C9FB" w:rsidP="22944B62">
      <w:pPr>
        <w:pStyle w:val="ListParagraph"/>
        <w:numPr>
          <w:ilvl w:val="0"/>
          <w:numId w:val="3"/>
        </w:numPr>
        <w:rPr>
          <w:rFonts w:eastAsiaTheme="minorEastAsia"/>
          <w:b/>
          <w:bCs/>
          <w:color w:val="000000" w:themeColor="text1"/>
          <w:lang w:val="en-GB"/>
        </w:rPr>
      </w:pPr>
      <w:r w:rsidRPr="22944B62">
        <w:rPr>
          <w:rFonts w:ascii="Calibri" w:eastAsia="Calibri" w:hAnsi="Calibri" w:cs="Calibri"/>
          <w:b/>
          <w:bCs/>
          <w:color w:val="000000" w:themeColor="text1"/>
          <w:lang w:val="en-GB"/>
        </w:rPr>
        <w:t>To agree SPC Work Plan priorities for 2022 (copy of current work plan attached)</w:t>
      </w:r>
    </w:p>
    <w:p w14:paraId="1D265A33" w14:textId="33FA8822" w:rsidR="00B76CB4" w:rsidRDefault="4B4A6151" w:rsidP="22944B62">
      <w:pPr>
        <w:rPr>
          <w:rFonts w:ascii="Calibri" w:eastAsia="Calibri" w:hAnsi="Calibri" w:cs="Calibri"/>
          <w:color w:val="000000" w:themeColor="text1"/>
          <w:lang w:val="en-GB"/>
        </w:rPr>
      </w:pPr>
      <w:r w:rsidRPr="22944B62">
        <w:rPr>
          <w:rFonts w:ascii="Calibri" w:eastAsia="Calibri" w:hAnsi="Calibri" w:cs="Calibri"/>
          <w:color w:val="000000" w:themeColor="text1"/>
          <w:lang w:val="en-GB"/>
        </w:rPr>
        <w:t>Paula gave an update</w:t>
      </w:r>
      <w:r w:rsidR="006A3EB9">
        <w:rPr>
          <w:rFonts w:ascii="Calibri" w:eastAsia="Calibri" w:hAnsi="Calibri" w:cs="Calibri"/>
          <w:color w:val="000000" w:themeColor="text1"/>
          <w:lang w:val="en-GB"/>
        </w:rPr>
        <w:t xml:space="preserve"> on the </w:t>
      </w:r>
      <w:r w:rsidR="00BD4C1C">
        <w:rPr>
          <w:rFonts w:ascii="Calibri" w:eastAsia="Calibri" w:hAnsi="Calibri" w:cs="Calibri"/>
          <w:color w:val="000000" w:themeColor="text1"/>
          <w:lang w:val="en-GB"/>
        </w:rPr>
        <w:t xml:space="preserve">Climate Action </w:t>
      </w:r>
      <w:r w:rsidR="006A3EB9">
        <w:rPr>
          <w:rFonts w:ascii="Calibri" w:eastAsia="Calibri" w:hAnsi="Calibri" w:cs="Calibri"/>
          <w:color w:val="000000" w:themeColor="text1"/>
          <w:lang w:val="en-GB"/>
        </w:rPr>
        <w:t xml:space="preserve">SPC </w:t>
      </w:r>
      <w:r w:rsidR="00BD4C1C">
        <w:rPr>
          <w:rFonts w:ascii="Calibri" w:eastAsia="Calibri" w:hAnsi="Calibri" w:cs="Calibri"/>
          <w:color w:val="000000" w:themeColor="text1"/>
          <w:lang w:val="en-GB"/>
        </w:rPr>
        <w:t>w</w:t>
      </w:r>
      <w:r w:rsidR="006A3EB9">
        <w:rPr>
          <w:rFonts w:ascii="Calibri" w:eastAsia="Calibri" w:hAnsi="Calibri" w:cs="Calibri"/>
          <w:color w:val="000000" w:themeColor="text1"/>
          <w:lang w:val="en-GB"/>
        </w:rPr>
        <w:t xml:space="preserve">ork </w:t>
      </w:r>
      <w:r w:rsidR="00BD4C1C">
        <w:rPr>
          <w:rFonts w:ascii="Calibri" w:eastAsia="Calibri" w:hAnsi="Calibri" w:cs="Calibri"/>
          <w:color w:val="000000" w:themeColor="text1"/>
          <w:lang w:val="en-GB"/>
        </w:rPr>
        <w:t>p</w:t>
      </w:r>
      <w:r w:rsidR="006A3EB9">
        <w:rPr>
          <w:rFonts w:ascii="Calibri" w:eastAsia="Calibri" w:hAnsi="Calibri" w:cs="Calibri"/>
          <w:color w:val="000000" w:themeColor="text1"/>
          <w:lang w:val="en-GB"/>
        </w:rPr>
        <w:t>lan to date</w:t>
      </w:r>
      <w:r w:rsidRPr="22944B62">
        <w:rPr>
          <w:rFonts w:ascii="Calibri" w:eastAsia="Calibri" w:hAnsi="Calibri" w:cs="Calibri"/>
          <w:color w:val="000000" w:themeColor="text1"/>
          <w:lang w:val="en-GB"/>
        </w:rPr>
        <w:t xml:space="preserve">. </w:t>
      </w:r>
    </w:p>
    <w:p w14:paraId="54F201C7" w14:textId="50820563" w:rsidR="00B76CB4" w:rsidRDefault="00582811" w:rsidP="22944B62">
      <w:pPr>
        <w:rPr>
          <w:rFonts w:ascii="Calibri" w:eastAsia="Calibri" w:hAnsi="Calibri" w:cs="Calibri"/>
          <w:color w:val="000000" w:themeColor="text1"/>
          <w:lang w:val="en-GB"/>
        </w:rPr>
      </w:pPr>
      <w:r>
        <w:rPr>
          <w:rFonts w:ascii="Calibri" w:eastAsia="Calibri" w:hAnsi="Calibri" w:cs="Calibri"/>
          <w:color w:val="000000" w:themeColor="text1"/>
          <w:lang w:val="en-GB"/>
        </w:rPr>
        <w:t xml:space="preserve">By way of </w:t>
      </w:r>
      <w:r w:rsidR="00AA0FEA">
        <w:rPr>
          <w:rFonts w:ascii="Calibri" w:eastAsia="Calibri" w:hAnsi="Calibri" w:cs="Calibri"/>
          <w:color w:val="000000" w:themeColor="text1"/>
          <w:lang w:val="en-GB"/>
        </w:rPr>
        <w:t xml:space="preserve">a </w:t>
      </w:r>
      <w:r>
        <w:rPr>
          <w:rFonts w:ascii="Calibri" w:eastAsia="Calibri" w:hAnsi="Calibri" w:cs="Calibri"/>
          <w:color w:val="000000" w:themeColor="text1"/>
          <w:lang w:val="en-GB"/>
        </w:rPr>
        <w:t xml:space="preserve">brief </w:t>
      </w:r>
      <w:r w:rsidR="00993FE1">
        <w:rPr>
          <w:rFonts w:ascii="Calibri" w:eastAsia="Calibri" w:hAnsi="Calibri" w:cs="Calibri"/>
          <w:color w:val="000000" w:themeColor="text1"/>
          <w:lang w:val="en-GB"/>
        </w:rPr>
        <w:t>background</w:t>
      </w:r>
      <w:r w:rsidR="00AA0FEA">
        <w:rPr>
          <w:rFonts w:ascii="Calibri" w:eastAsia="Calibri" w:hAnsi="Calibri" w:cs="Calibri"/>
          <w:color w:val="000000" w:themeColor="text1"/>
          <w:lang w:val="en-GB"/>
        </w:rPr>
        <w:t>,</w:t>
      </w:r>
      <w:r>
        <w:rPr>
          <w:rFonts w:ascii="Calibri" w:eastAsia="Calibri" w:hAnsi="Calibri" w:cs="Calibri"/>
          <w:color w:val="000000" w:themeColor="text1"/>
          <w:lang w:val="en-GB"/>
        </w:rPr>
        <w:t xml:space="preserve"> she listed the</w:t>
      </w:r>
      <w:r w:rsidR="00373917">
        <w:rPr>
          <w:rFonts w:ascii="Calibri" w:eastAsia="Calibri" w:hAnsi="Calibri" w:cs="Calibri"/>
          <w:color w:val="000000" w:themeColor="text1"/>
          <w:lang w:val="en-GB"/>
        </w:rPr>
        <w:t xml:space="preserve"> key</w:t>
      </w:r>
      <w:r>
        <w:rPr>
          <w:rFonts w:ascii="Calibri" w:eastAsia="Calibri" w:hAnsi="Calibri" w:cs="Calibri"/>
          <w:color w:val="000000" w:themeColor="text1"/>
          <w:lang w:val="en-GB"/>
        </w:rPr>
        <w:t xml:space="preserve"> </w:t>
      </w:r>
      <w:r w:rsidR="00F96EAC">
        <w:rPr>
          <w:rFonts w:ascii="Calibri" w:eastAsia="Calibri" w:hAnsi="Calibri" w:cs="Calibri"/>
          <w:color w:val="000000" w:themeColor="text1"/>
          <w:lang w:val="en-GB"/>
        </w:rPr>
        <w:t xml:space="preserve">priorities </w:t>
      </w:r>
      <w:r w:rsidR="007F24FF">
        <w:rPr>
          <w:rFonts w:ascii="Calibri" w:eastAsia="Calibri" w:hAnsi="Calibri" w:cs="Calibri"/>
          <w:color w:val="000000" w:themeColor="text1"/>
          <w:lang w:val="en-GB"/>
        </w:rPr>
        <w:t>of the</w:t>
      </w:r>
      <w:r w:rsidR="004E3654">
        <w:rPr>
          <w:rFonts w:ascii="Calibri" w:eastAsia="Calibri" w:hAnsi="Calibri" w:cs="Calibri"/>
          <w:color w:val="000000" w:themeColor="text1"/>
          <w:lang w:val="en-GB"/>
        </w:rPr>
        <w:t xml:space="preserve"> Climate Action</w:t>
      </w:r>
      <w:r w:rsidR="007F24FF">
        <w:rPr>
          <w:rFonts w:ascii="Calibri" w:eastAsia="Calibri" w:hAnsi="Calibri" w:cs="Calibri"/>
          <w:color w:val="000000" w:themeColor="text1"/>
          <w:lang w:val="en-GB"/>
        </w:rPr>
        <w:t xml:space="preserve"> SPC </w:t>
      </w:r>
      <w:r w:rsidR="00F96EAC">
        <w:rPr>
          <w:rFonts w:ascii="Calibri" w:eastAsia="Calibri" w:hAnsi="Calibri" w:cs="Calibri"/>
          <w:color w:val="000000" w:themeColor="text1"/>
          <w:lang w:val="en-GB"/>
        </w:rPr>
        <w:t xml:space="preserve">from </w:t>
      </w:r>
      <w:r w:rsidR="00CE2CA0">
        <w:rPr>
          <w:rFonts w:ascii="Calibri" w:eastAsia="Calibri" w:hAnsi="Calibri" w:cs="Calibri"/>
          <w:color w:val="000000" w:themeColor="text1"/>
          <w:lang w:val="en-GB"/>
        </w:rPr>
        <w:t>2021</w:t>
      </w:r>
      <w:r w:rsidR="00F96EAC">
        <w:rPr>
          <w:rFonts w:ascii="Calibri" w:eastAsia="Calibri" w:hAnsi="Calibri" w:cs="Calibri"/>
          <w:color w:val="000000" w:themeColor="text1"/>
          <w:lang w:val="en-GB"/>
        </w:rPr>
        <w:t xml:space="preserve">: </w:t>
      </w:r>
    </w:p>
    <w:p w14:paraId="4523BB50" w14:textId="75FEF8FD" w:rsidR="00F96EAC" w:rsidRDefault="00B03488" w:rsidP="00796D64">
      <w:pPr>
        <w:pStyle w:val="ListParagraph"/>
        <w:numPr>
          <w:ilvl w:val="0"/>
          <w:numId w:val="4"/>
        </w:numPr>
        <w:rPr>
          <w:rFonts w:ascii="Calibri" w:eastAsia="Calibri" w:hAnsi="Calibri" w:cs="Calibri"/>
          <w:color w:val="000000" w:themeColor="text1"/>
          <w:lang w:val="en-GB"/>
        </w:rPr>
      </w:pPr>
      <w:r>
        <w:rPr>
          <w:rFonts w:ascii="Calibri" w:eastAsia="Calibri" w:hAnsi="Calibri" w:cs="Calibri"/>
          <w:color w:val="000000" w:themeColor="text1"/>
          <w:lang w:val="en-GB"/>
        </w:rPr>
        <w:t>Kildare’s</w:t>
      </w:r>
      <w:r w:rsidR="00796D64">
        <w:rPr>
          <w:rFonts w:ascii="Calibri" w:eastAsia="Calibri" w:hAnsi="Calibri" w:cs="Calibri"/>
          <w:color w:val="000000" w:themeColor="text1"/>
          <w:lang w:val="en-GB"/>
        </w:rPr>
        <w:t xml:space="preserve"> Climate Action Plan</w:t>
      </w:r>
      <w:r w:rsidR="003E2165">
        <w:rPr>
          <w:rFonts w:ascii="Calibri" w:eastAsia="Calibri" w:hAnsi="Calibri" w:cs="Calibri"/>
          <w:color w:val="000000" w:themeColor="text1"/>
          <w:lang w:val="en-GB"/>
        </w:rPr>
        <w:t>ning</w:t>
      </w:r>
    </w:p>
    <w:p w14:paraId="7A3D6BBB" w14:textId="54D100F9" w:rsidR="00796D64" w:rsidRDefault="00796D64" w:rsidP="00796D64">
      <w:pPr>
        <w:pStyle w:val="ListParagraph"/>
        <w:numPr>
          <w:ilvl w:val="0"/>
          <w:numId w:val="4"/>
        </w:numPr>
        <w:rPr>
          <w:rFonts w:ascii="Calibri" w:eastAsia="Calibri" w:hAnsi="Calibri" w:cs="Calibri"/>
          <w:color w:val="000000" w:themeColor="text1"/>
          <w:lang w:val="en-GB"/>
        </w:rPr>
      </w:pPr>
      <w:r>
        <w:rPr>
          <w:rFonts w:ascii="Calibri" w:eastAsia="Calibri" w:hAnsi="Calibri" w:cs="Calibri"/>
          <w:color w:val="000000" w:themeColor="text1"/>
          <w:lang w:val="en-GB"/>
        </w:rPr>
        <w:t>Climate Action Bill</w:t>
      </w:r>
      <w:r w:rsidR="00B03488">
        <w:rPr>
          <w:rFonts w:ascii="Calibri" w:eastAsia="Calibri" w:hAnsi="Calibri" w:cs="Calibri"/>
          <w:color w:val="000000" w:themeColor="text1"/>
          <w:lang w:val="en-GB"/>
        </w:rPr>
        <w:t xml:space="preserve"> and its i</w:t>
      </w:r>
      <w:r>
        <w:rPr>
          <w:rFonts w:ascii="Calibri" w:eastAsia="Calibri" w:hAnsi="Calibri" w:cs="Calibri"/>
          <w:color w:val="000000" w:themeColor="text1"/>
          <w:lang w:val="en-GB"/>
        </w:rPr>
        <w:t>mplications for K</w:t>
      </w:r>
      <w:r w:rsidR="00B03488">
        <w:rPr>
          <w:rFonts w:ascii="Calibri" w:eastAsia="Calibri" w:hAnsi="Calibri" w:cs="Calibri"/>
          <w:color w:val="000000" w:themeColor="text1"/>
          <w:lang w:val="en-GB"/>
        </w:rPr>
        <w:t>ildare</w:t>
      </w:r>
    </w:p>
    <w:p w14:paraId="07F25E0D" w14:textId="59A1273E" w:rsidR="00B227C6" w:rsidRDefault="00B227C6" w:rsidP="00796D64">
      <w:pPr>
        <w:pStyle w:val="ListParagraph"/>
        <w:numPr>
          <w:ilvl w:val="0"/>
          <w:numId w:val="4"/>
        </w:numPr>
        <w:rPr>
          <w:rFonts w:ascii="Calibri" w:eastAsia="Calibri" w:hAnsi="Calibri" w:cs="Calibri"/>
          <w:color w:val="000000" w:themeColor="text1"/>
          <w:lang w:val="en-GB"/>
        </w:rPr>
      </w:pPr>
      <w:r>
        <w:rPr>
          <w:rFonts w:ascii="Calibri" w:eastAsia="Calibri" w:hAnsi="Calibri" w:cs="Calibri"/>
          <w:color w:val="000000" w:themeColor="text1"/>
          <w:lang w:val="en-GB"/>
        </w:rPr>
        <w:t>C</w:t>
      </w:r>
      <w:r w:rsidR="007E53CD">
        <w:rPr>
          <w:rFonts w:ascii="Calibri" w:eastAsia="Calibri" w:hAnsi="Calibri" w:cs="Calibri"/>
          <w:color w:val="000000" w:themeColor="text1"/>
          <w:lang w:val="en-GB"/>
        </w:rPr>
        <w:t xml:space="preserve">ounty Development Plan &amp; </w:t>
      </w:r>
      <w:r>
        <w:rPr>
          <w:rFonts w:ascii="Calibri" w:eastAsia="Calibri" w:hAnsi="Calibri" w:cs="Calibri"/>
          <w:color w:val="000000" w:themeColor="text1"/>
          <w:lang w:val="en-GB"/>
        </w:rPr>
        <w:t>Climate Proofing Inputs</w:t>
      </w:r>
      <w:r w:rsidR="001F2785">
        <w:rPr>
          <w:rFonts w:ascii="Calibri" w:eastAsia="Calibri" w:hAnsi="Calibri" w:cs="Calibri"/>
          <w:color w:val="000000" w:themeColor="text1"/>
          <w:lang w:val="en-GB"/>
        </w:rPr>
        <w:t xml:space="preserve"> </w:t>
      </w:r>
    </w:p>
    <w:p w14:paraId="17570586" w14:textId="674A78F6" w:rsidR="00B227C6" w:rsidRDefault="008E4881" w:rsidP="00796D64">
      <w:pPr>
        <w:pStyle w:val="ListParagraph"/>
        <w:numPr>
          <w:ilvl w:val="0"/>
          <w:numId w:val="4"/>
        </w:numPr>
        <w:rPr>
          <w:rFonts w:ascii="Calibri" w:eastAsia="Calibri" w:hAnsi="Calibri" w:cs="Calibri"/>
          <w:color w:val="000000" w:themeColor="text1"/>
          <w:lang w:val="en-GB"/>
        </w:rPr>
      </w:pPr>
      <w:r>
        <w:rPr>
          <w:rFonts w:ascii="Calibri" w:eastAsia="Calibri" w:hAnsi="Calibri" w:cs="Calibri"/>
          <w:color w:val="000000" w:themeColor="text1"/>
          <w:lang w:val="en-GB"/>
        </w:rPr>
        <w:t>Climate Action Training Pillars</w:t>
      </w:r>
    </w:p>
    <w:p w14:paraId="5F5027B1" w14:textId="7E6F7D43" w:rsidR="008E4881" w:rsidRDefault="008E4881" w:rsidP="00796D64">
      <w:pPr>
        <w:pStyle w:val="ListParagraph"/>
        <w:numPr>
          <w:ilvl w:val="0"/>
          <w:numId w:val="4"/>
        </w:numPr>
        <w:rPr>
          <w:rFonts w:ascii="Calibri" w:eastAsia="Calibri" w:hAnsi="Calibri" w:cs="Calibri"/>
          <w:color w:val="000000" w:themeColor="text1"/>
          <w:lang w:val="en-GB"/>
        </w:rPr>
      </w:pPr>
      <w:r>
        <w:rPr>
          <w:rFonts w:ascii="Calibri" w:eastAsia="Calibri" w:hAnsi="Calibri" w:cs="Calibri"/>
          <w:color w:val="000000" w:themeColor="text1"/>
          <w:lang w:val="en-GB"/>
        </w:rPr>
        <w:t xml:space="preserve">Mainstreaming across </w:t>
      </w:r>
      <w:r w:rsidR="007E53CD">
        <w:rPr>
          <w:rFonts w:ascii="Calibri" w:eastAsia="Calibri" w:hAnsi="Calibri" w:cs="Calibri"/>
          <w:color w:val="000000" w:themeColor="text1"/>
          <w:lang w:val="en-GB"/>
        </w:rPr>
        <w:t>the council</w:t>
      </w:r>
    </w:p>
    <w:p w14:paraId="6C21420D" w14:textId="6CE2B738" w:rsidR="008E4881" w:rsidRDefault="008E4881" w:rsidP="00796D64">
      <w:pPr>
        <w:pStyle w:val="ListParagraph"/>
        <w:numPr>
          <w:ilvl w:val="0"/>
          <w:numId w:val="4"/>
        </w:numPr>
        <w:rPr>
          <w:rFonts w:ascii="Calibri" w:eastAsia="Calibri" w:hAnsi="Calibri" w:cs="Calibri"/>
          <w:color w:val="000000" w:themeColor="text1"/>
          <w:lang w:val="en-GB"/>
        </w:rPr>
      </w:pPr>
      <w:r>
        <w:rPr>
          <w:rFonts w:ascii="Calibri" w:eastAsia="Calibri" w:hAnsi="Calibri" w:cs="Calibri"/>
          <w:color w:val="000000" w:themeColor="text1"/>
          <w:lang w:val="en-GB"/>
        </w:rPr>
        <w:t xml:space="preserve">Drive broad </w:t>
      </w:r>
      <w:r w:rsidR="00DF782A">
        <w:rPr>
          <w:rFonts w:ascii="Calibri" w:eastAsia="Calibri" w:hAnsi="Calibri" w:cs="Calibri"/>
          <w:color w:val="000000" w:themeColor="text1"/>
          <w:lang w:val="en-GB"/>
        </w:rPr>
        <w:t>c</w:t>
      </w:r>
      <w:r>
        <w:rPr>
          <w:rFonts w:ascii="Calibri" w:eastAsia="Calibri" w:hAnsi="Calibri" w:cs="Calibri"/>
          <w:color w:val="000000" w:themeColor="text1"/>
          <w:lang w:val="en-GB"/>
        </w:rPr>
        <w:t xml:space="preserve">ommunity </w:t>
      </w:r>
      <w:r w:rsidR="00DF782A">
        <w:rPr>
          <w:rFonts w:ascii="Calibri" w:eastAsia="Calibri" w:hAnsi="Calibri" w:cs="Calibri"/>
          <w:color w:val="000000" w:themeColor="text1"/>
          <w:lang w:val="en-GB"/>
        </w:rPr>
        <w:t>e</w:t>
      </w:r>
      <w:r>
        <w:rPr>
          <w:rFonts w:ascii="Calibri" w:eastAsia="Calibri" w:hAnsi="Calibri" w:cs="Calibri"/>
          <w:color w:val="000000" w:themeColor="text1"/>
          <w:lang w:val="en-GB"/>
        </w:rPr>
        <w:t xml:space="preserve">ngagement </w:t>
      </w:r>
    </w:p>
    <w:p w14:paraId="48D0D160" w14:textId="3B9E4844" w:rsidR="00AD7FE5" w:rsidRDefault="00047AB6" w:rsidP="00AD7FE5">
      <w:pPr>
        <w:rPr>
          <w:rFonts w:ascii="Calibri" w:eastAsia="Calibri" w:hAnsi="Calibri" w:cs="Calibri"/>
          <w:color w:val="000000" w:themeColor="text1"/>
          <w:lang w:val="en-GB"/>
        </w:rPr>
      </w:pPr>
      <w:r w:rsidRPr="00AD7FE5">
        <w:rPr>
          <w:rFonts w:ascii="Calibri" w:eastAsia="Calibri" w:hAnsi="Calibri" w:cs="Calibri"/>
          <w:color w:val="000000" w:themeColor="text1"/>
          <w:lang w:val="en-GB"/>
        </w:rPr>
        <w:t>These prio</w:t>
      </w:r>
      <w:r w:rsidR="00CC5B8C" w:rsidRPr="00AD7FE5">
        <w:rPr>
          <w:rFonts w:ascii="Calibri" w:eastAsia="Calibri" w:hAnsi="Calibri" w:cs="Calibri"/>
          <w:color w:val="000000" w:themeColor="text1"/>
          <w:lang w:val="en-GB"/>
        </w:rPr>
        <w:t>rities</w:t>
      </w:r>
      <w:r w:rsidRPr="00AD7FE5">
        <w:rPr>
          <w:rFonts w:ascii="Calibri" w:eastAsia="Calibri" w:hAnsi="Calibri" w:cs="Calibri"/>
          <w:color w:val="000000" w:themeColor="text1"/>
          <w:lang w:val="en-GB"/>
        </w:rPr>
        <w:t xml:space="preserve"> informed </w:t>
      </w:r>
      <w:r w:rsidR="009F3D47" w:rsidRPr="00AD7FE5">
        <w:rPr>
          <w:rFonts w:ascii="Calibri" w:eastAsia="Calibri" w:hAnsi="Calibri" w:cs="Calibri"/>
          <w:color w:val="000000" w:themeColor="text1"/>
          <w:lang w:val="en-GB"/>
        </w:rPr>
        <w:t>a total</w:t>
      </w:r>
      <w:r w:rsidR="00B21753" w:rsidRPr="00AD7FE5">
        <w:rPr>
          <w:rFonts w:ascii="Calibri" w:eastAsia="Calibri" w:hAnsi="Calibri" w:cs="Calibri"/>
          <w:color w:val="000000" w:themeColor="text1"/>
          <w:lang w:val="en-GB"/>
        </w:rPr>
        <w:t xml:space="preserve"> of 51 practical actions</w:t>
      </w:r>
      <w:r w:rsidR="007925F5">
        <w:rPr>
          <w:rFonts w:ascii="Calibri" w:eastAsia="Calibri" w:hAnsi="Calibri" w:cs="Calibri"/>
          <w:color w:val="000000" w:themeColor="text1"/>
          <w:lang w:val="en-GB"/>
        </w:rPr>
        <w:t>,</w:t>
      </w:r>
      <w:r w:rsidR="00B21753" w:rsidRPr="00AD7FE5">
        <w:rPr>
          <w:rFonts w:ascii="Calibri" w:eastAsia="Calibri" w:hAnsi="Calibri" w:cs="Calibri"/>
          <w:color w:val="000000" w:themeColor="text1"/>
          <w:lang w:val="en-GB"/>
        </w:rPr>
        <w:t xml:space="preserve"> with</w:t>
      </w:r>
      <w:r w:rsidR="0013564B" w:rsidRPr="00AD7FE5">
        <w:rPr>
          <w:rFonts w:ascii="Calibri" w:eastAsia="Calibri" w:hAnsi="Calibri" w:cs="Calibri"/>
          <w:color w:val="000000" w:themeColor="text1"/>
          <w:lang w:val="en-GB"/>
        </w:rPr>
        <w:t xml:space="preserve"> </w:t>
      </w:r>
      <w:r w:rsidR="007925F5">
        <w:rPr>
          <w:rFonts w:ascii="Calibri" w:eastAsia="Calibri" w:hAnsi="Calibri" w:cs="Calibri"/>
          <w:color w:val="000000" w:themeColor="text1"/>
          <w:lang w:val="en-GB"/>
        </w:rPr>
        <w:t xml:space="preserve">a reported </w:t>
      </w:r>
      <w:r w:rsidR="00B21753" w:rsidRPr="00AD7FE5">
        <w:rPr>
          <w:rFonts w:ascii="Calibri" w:eastAsia="Calibri" w:hAnsi="Calibri" w:cs="Calibri"/>
          <w:color w:val="000000" w:themeColor="text1"/>
          <w:lang w:val="en-GB"/>
        </w:rPr>
        <w:t>98% of them being ongoing or completed</w:t>
      </w:r>
      <w:r w:rsidR="00ED1962" w:rsidRPr="00AD7FE5">
        <w:rPr>
          <w:rFonts w:ascii="Calibri" w:eastAsia="Calibri" w:hAnsi="Calibri" w:cs="Calibri"/>
          <w:color w:val="000000" w:themeColor="text1"/>
          <w:lang w:val="en-GB"/>
        </w:rPr>
        <w:t xml:space="preserve">. She concluded </w:t>
      </w:r>
      <w:r w:rsidR="003E2165">
        <w:rPr>
          <w:rFonts w:ascii="Calibri" w:eastAsia="Calibri" w:hAnsi="Calibri" w:cs="Calibri"/>
          <w:color w:val="000000" w:themeColor="text1"/>
          <w:lang w:val="en-GB"/>
        </w:rPr>
        <w:t xml:space="preserve">her presentation </w:t>
      </w:r>
      <w:r w:rsidR="00ED1962" w:rsidRPr="00AD7FE5">
        <w:rPr>
          <w:rFonts w:ascii="Calibri" w:eastAsia="Calibri" w:hAnsi="Calibri" w:cs="Calibri"/>
          <w:color w:val="000000" w:themeColor="text1"/>
          <w:lang w:val="en-GB"/>
        </w:rPr>
        <w:t xml:space="preserve">with </w:t>
      </w:r>
      <w:r w:rsidR="00AD7FE5" w:rsidRPr="00AD7FE5">
        <w:rPr>
          <w:rFonts w:ascii="Calibri" w:eastAsia="Calibri" w:hAnsi="Calibri" w:cs="Calibri"/>
          <w:color w:val="000000" w:themeColor="text1"/>
          <w:lang w:val="en-GB"/>
        </w:rPr>
        <w:t>a summary of the</w:t>
      </w:r>
      <w:r w:rsidR="004375E5">
        <w:rPr>
          <w:rFonts w:ascii="Calibri" w:eastAsia="Calibri" w:hAnsi="Calibri" w:cs="Calibri"/>
          <w:color w:val="000000" w:themeColor="text1"/>
          <w:lang w:val="en-GB"/>
        </w:rPr>
        <w:t xml:space="preserve"> group’s</w:t>
      </w:r>
      <w:r w:rsidR="00AD7FE5" w:rsidRPr="00AD7FE5">
        <w:rPr>
          <w:rFonts w:ascii="Calibri" w:eastAsia="Calibri" w:hAnsi="Calibri" w:cs="Calibri"/>
          <w:color w:val="000000" w:themeColor="text1"/>
          <w:lang w:val="en-GB"/>
        </w:rPr>
        <w:t xml:space="preserve"> </w:t>
      </w:r>
      <w:r w:rsidR="00CE2CA0" w:rsidRPr="00AD7FE5">
        <w:rPr>
          <w:rFonts w:ascii="Calibri" w:eastAsia="Calibri" w:hAnsi="Calibri" w:cs="Calibri"/>
          <w:color w:val="000000" w:themeColor="text1"/>
          <w:lang w:val="en-GB"/>
        </w:rPr>
        <w:t>2022 priorities</w:t>
      </w:r>
      <w:r w:rsidR="003E2165">
        <w:rPr>
          <w:rFonts w:ascii="Calibri" w:eastAsia="Calibri" w:hAnsi="Calibri" w:cs="Calibri"/>
          <w:color w:val="000000" w:themeColor="text1"/>
          <w:lang w:val="en-GB"/>
        </w:rPr>
        <w:t>, which include</w:t>
      </w:r>
      <w:r w:rsidR="00C35530">
        <w:rPr>
          <w:rFonts w:ascii="Calibri" w:eastAsia="Calibri" w:hAnsi="Calibri" w:cs="Calibri"/>
          <w:color w:val="000000" w:themeColor="text1"/>
          <w:lang w:val="en-GB"/>
        </w:rPr>
        <w:t>:</w:t>
      </w:r>
    </w:p>
    <w:p w14:paraId="215F6BD8" w14:textId="77777777" w:rsidR="00C201D5" w:rsidRPr="00C201D5" w:rsidRDefault="007523E7" w:rsidP="00CC2826">
      <w:pPr>
        <w:pStyle w:val="ListParagraph"/>
        <w:numPr>
          <w:ilvl w:val="0"/>
          <w:numId w:val="5"/>
        </w:numPr>
        <w:rPr>
          <w:rFonts w:ascii="Calibri" w:eastAsia="Calibri" w:hAnsi="Calibri" w:cs="Calibri"/>
          <w:color w:val="000000" w:themeColor="text1"/>
          <w:lang w:val="en-GB"/>
        </w:rPr>
      </w:pPr>
      <w:r w:rsidRPr="00C201D5">
        <w:rPr>
          <w:rFonts w:ascii="Calibri" w:eastAsia="Calibri" w:hAnsi="Calibri" w:cs="Calibri"/>
          <w:color w:val="000000" w:themeColor="text1"/>
        </w:rPr>
        <w:t>Mainstreaming</w:t>
      </w:r>
    </w:p>
    <w:p w14:paraId="686E19F7" w14:textId="32B4BAEA" w:rsidR="00AB338A" w:rsidRPr="00C201D5" w:rsidRDefault="007523E7" w:rsidP="00CC2826">
      <w:pPr>
        <w:pStyle w:val="ListParagraph"/>
        <w:numPr>
          <w:ilvl w:val="0"/>
          <w:numId w:val="5"/>
        </w:numPr>
        <w:rPr>
          <w:rFonts w:ascii="Calibri" w:eastAsia="Calibri" w:hAnsi="Calibri" w:cs="Calibri"/>
          <w:color w:val="000000" w:themeColor="text1"/>
          <w:lang w:val="en-GB"/>
        </w:rPr>
      </w:pPr>
      <w:r w:rsidRPr="00C201D5">
        <w:rPr>
          <w:rFonts w:ascii="Calibri" w:eastAsia="Calibri" w:hAnsi="Calibri" w:cs="Calibri"/>
          <w:color w:val="000000" w:themeColor="text1"/>
        </w:rPr>
        <w:t>County Development Plan (CDP)</w:t>
      </w:r>
    </w:p>
    <w:p w14:paraId="04AE0838" w14:textId="177E80E8" w:rsidR="00CB6713" w:rsidRPr="00CB6713" w:rsidRDefault="007523E7" w:rsidP="007523E7">
      <w:pPr>
        <w:pStyle w:val="ListParagraph"/>
        <w:numPr>
          <w:ilvl w:val="0"/>
          <w:numId w:val="5"/>
        </w:numPr>
        <w:rPr>
          <w:rFonts w:ascii="Calibri" w:eastAsia="Calibri" w:hAnsi="Calibri" w:cs="Calibri"/>
          <w:color w:val="000000" w:themeColor="text1"/>
          <w:lang w:val="en-GB"/>
        </w:rPr>
      </w:pPr>
      <w:r w:rsidRPr="007523E7">
        <w:rPr>
          <w:rFonts w:ascii="Calibri" w:eastAsia="Calibri" w:hAnsi="Calibri" w:cs="Calibri"/>
          <w:color w:val="000000" w:themeColor="text1"/>
        </w:rPr>
        <w:t>Climate Action Plan (CAP) &amp; Sustainable Energy Climate Action Plan (SECAP)</w:t>
      </w:r>
    </w:p>
    <w:p w14:paraId="4E72EE3F" w14:textId="28CC254F" w:rsidR="00CB6713" w:rsidRPr="00CB6713" w:rsidRDefault="007523E7" w:rsidP="007523E7">
      <w:pPr>
        <w:pStyle w:val="ListParagraph"/>
        <w:numPr>
          <w:ilvl w:val="0"/>
          <w:numId w:val="5"/>
        </w:numPr>
        <w:rPr>
          <w:rFonts w:ascii="Calibri" w:eastAsia="Calibri" w:hAnsi="Calibri" w:cs="Calibri"/>
          <w:color w:val="000000" w:themeColor="text1"/>
          <w:lang w:val="en-GB"/>
        </w:rPr>
      </w:pPr>
      <w:r w:rsidRPr="007523E7">
        <w:rPr>
          <w:rFonts w:ascii="Calibri" w:eastAsia="Calibri" w:hAnsi="Calibri" w:cs="Calibri"/>
          <w:color w:val="000000" w:themeColor="text1"/>
        </w:rPr>
        <w:t>Just Transition</w:t>
      </w:r>
    </w:p>
    <w:p w14:paraId="73EC1572" w14:textId="11A3D4C8" w:rsidR="00CB6713" w:rsidRPr="00CB6713" w:rsidRDefault="007523E7" w:rsidP="007523E7">
      <w:pPr>
        <w:pStyle w:val="ListParagraph"/>
        <w:numPr>
          <w:ilvl w:val="0"/>
          <w:numId w:val="5"/>
        </w:numPr>
        <w:rPr>
          <w:rFonts w:ascii="Calibri" w:eastAsia="Calibri" w:hAnsi="Calibri" w:cs="Calibri"/>
          <w:color w:val="000000" w:themeColor="text1"/>
          <w:lang w:val="en-GB"/>
        </w:rPr>
      </w:pPr>
      <w:r w:rsidRPr="007523E7">
        <w:rPr>
          <w:rFonts w:ascii="Calibri" w:eastAsia="Calibri" w:hAnsi="Calibri" w:cs="Calibri"/>
          <w:color w:val="000000" w:themeColor="text1"/>
        </w:rPr>
        <w:t>Training</w:t>
      </w:r>
    </w:p>
    <w:p w14:paraId="509BE3BE" w14:textId="0C54BE11" w:rsidR="00DF782A" w:rsidRPr="007523E7" w:rsidRDefault="007523E7" w:rsidP="007523E7">
      <w:pPr>
        <w:pStyle w:val="ListParagraph"/>
        <w:numPr>
          <w:ilvl w:val="0"/>
          <w:numId w:val="5"/>
        </w:numPr>
        <w:rPr>
          <w:rFonts w:ascii="Calibri" w:eastAsia="Calibri" w:hAnsi="Calibri" w:cs="Calibri"/>
          <w:color w:val="000000" w:themeColor="text1"/>
          <w:lang w:val="en-GB"/>
        </w:rPr>
      </w:pPr>
      <w:r w:rsidRPr="007523E7">
        <w:rPr>
          <w:rFonts w:ascii="Calibri" w:eastAsia="Calibri" w:hAnsi="Calibri" w:cs="Calibri"/>
          <w:color w:val="000000" w:themeColor="text1"/>
        </w:rPr>
        <w:lastRenderedPageBreak/>
        <w:t>Fundin</w:t>
      </w:r>
      <w:r w:rsidR="006717C0">
        <w:rPr>
          <w:rFonts w:ascii="Calibri" w:eastAsia="Calibri" w:hAnsi="Calibri" w:cs="Calibri"/>
          <w:color w:val="000000" w:themeColor="text1"/>
        </w:rPr>
        <w:t>g</w:t>
      </w:r>
      <w:r w:rsidRPr="007523E7">
        <w:rPr>
          <w:rFonts w:ascii="Calibri" w:eastAsia="Calibri" w:hAnsi="Calibri" w:cs="Calibri"/>
          <w:color w:val="000000" w:themeColor="text1"/>
        </w:rPr>
        <w:t xml:space="preserve"> </w:t>
      </w:r>
    </w:p>
    <w:p w14:paraId="2E676BC5" w14:textId="13A86BA9" w:rsidR="00B930CD" w:rsidRDefault="56C20C85" w:rsidP="00B930CD">
      <w:pPr>
        <w:rPr>
          <w:rFonts w:ascii="Calibri" w:eastAsia="Calibri" w:hAnsi="Calibri" w:cs="Calibri"/>
          <w:color w:val="000000" w:themeColor="text1"/>
          <w:lang w:val="en-GB"/>
        </w:rPr>
      </w:pPr>
      <w:r w:rsidRPr="22944B62">
        <w:rPr>
          <w:rFonts w:ascii="Calibri" w:eastAsia="Calibri" w:hAnsi="Calibri" w:cs="Calibri"/>
          <w:color w:val="000000" w:themeColor="text1"/>
          <w:lang w:val="en-GB"/>
        </w:rPr>
        <w:t>Paula asked</w:t>
      </w:r>
      <w:r w:rsidR="00A800A2">
        <w:rPr>
          <w:rFonts w:ascii="Calibri" w:eastAsia="Calibri" w:hAnsi="Calibri" w:cs="Calibri"/>
          <w:color w:val="000000" w:themeColor="text1"/>
          <w:lang w:val="en-GB"/>
        </w:rPr>
        <w:t xml:space="preserve"> the group</w:t>
      </w:r>
      <w:r w:rsidRPr="22944B62">
        <w:rPr>
          <w:rFonts w:ascii="Calibri" w:eastAsia="Calibri" w:hAnsi="Calibri" w:cs="Calibri"/>
          <w:color w:val="000000" w:themeColor="text1"/>
          <w:lang w:val="en-GB"/>
        </w:rPr>
        <w:t xml:space="preserve"> for</w:t>
      </w:r>
      <w:r w:rsidR="00B930CD">
        <w:rPr>
          <w:rFonts w:ascii="Calibri" w:eastAsia="Calibri" w:hAnsi="Calibri" w:cs="Calibri"/>
          <w:color w:val="000000" w:themeColor="text1"/>
          <w:lang w:val="en-GB"/>
        </w:rPr>
        <w:t xml:space="preserve"> suggestions of</w:t>
      </w:r>
      <w:r w:rsidRPr="22944B62">
        <w:rPr>
          <w:rFonts w:ascii="Calibri" w:eastAsia="Calibri" w:hAnsi="Calibri" w:cs="Calibri"/>
          <w:color w:val="000000" w:themeColor="text1"/>
          <w:lang w:val="en-GB"/>
        </w:rPr>
        <w:t xml:space="preserve"> any</w:t>
      </w:r>
      <w:r w:rsidR="00A800A2">
        <w:rPr>
          <w:rFonts w:ascii="Calibri" w:eastAsia="Calibri" w:hAnsi="Calibri" w:cs="Calibri"/>
          <w:color w:val="000000" w:themeColor="text1"/>
          <w:lang w:val="en-GB"/>
        </w:rPr>
        <w:t xml:space="preserve"> additional</w:t>
      </w:r>
      <w:r w:rsidRPr="22944B62">
        <w:rPr>
          <w:rFonts w:ascii="Calibri" w:eastAsia="Calibri" w:hAnsi="Calibri" w:cs="Calibri"/>
          <w:color w:val="000000" w:themeColor="text1"/>
          <w:lang w:val="en-GB"/>
        </w:rPr>
        <w:t xml:space="preserve"> priorities </w:t>
      </w:r>
      <w:r w:rsidR="00C60DF9">
        <w:rPr>
          <w:rFonts w:ascii="Calibri" w:eastAsia="Calibri" w:hAnsi="Calibri" w:cs="Calibri"/>
          <w:color w:val="000000" w:themeColor="text1"/>
          <w:lang w:val="en-GB"/>
        </w:rPr>
        <w:t>to be considered</w:t>
      </w:r>
      <w:r w:rsidR="00F84518">
        <w:rPr>
          <w:rFonts w:ascii="Calibri" w:eastAsia="Calibri" w:hAnsi="Calibri" w:cs="Calibri"/>
          <w:color w:val="000000" w:themeColor="text1"/>
          <w:lang w:val="en-GB"/>
        </w:rPr>
        <w:t xml:space="preserve">. </w:t>
      </w:r>
      <w:r w:rsidR="00B930CD" w:rsidRPr="22944B62">
        <w:rPr>
          <w:rFonts w:ascii="Calibri" w:eastAsia="Calibri" w:hAnsi="Calibri" w:cs="Calibri"/>
          <w:color w:val="000000" w:themeColor="text1"/>
          <w:lang w:val="en-GB"/>
        </w:rPr>
        <w:t xml:space="preserve">Peter raised </w:t>
      </w:r>
      <w:r w:rsidR="00B930CD">
        <w:rPr>
          <w:rFonts w:ascii="Calibri" w:eastAsia="Calibri" w:hAnsi="Calibri" w:cs="Calibri"/>
          <w:color w:val="000000" w:themeColor="text1"/>
          <w:lang w:val="en-GB"/>
        </w:rPr>
        <w:t>that the</w:t>
      </w:r>
      <w:r w:rsidR="00B930CD" w:rsidRPr="22944B62">
        <w:rPr>
          <w:rFonts w:ascii="Calibri" w:eastAsia="Calibri" w:hAnsi="Calibri" w:cs="Calibri"/>
          <w:color w:val="000000" w:themeColor="text1"/>
          <w:lang w:val="en-GB"/>
        </w:rPr>
        <w:t xml:space="preserve"> cross-cutting nature of SPCs</w:t>
      </w:r>
      <w:r w:rsidR="00B930CD">
        <w:rPr>
          <w:rFonts w:ascii="Calibri" w:eastAsia="Calibri" w:hAnsi="Calibri" w:cs="Calibri"/>
          <w:color w:val="000000" w:themeColor="text1"/>
          <w:lang w:val="en-GB"/>
        </w:rPr>
        <w:t xml:space="preserve"> needs more consideration</w:t>
      </w:r>
      <w:r w:rsidR="00EA3AC7">
        <w:rPr>
          <w:rFonts w:ascii="Calibri" w:eastAsia="Calibri" w:hAnsi="Calibri" w:cs="Calibri"/>
          <w:color w:val="000000" w:themeColor="text1"/>
          <w:lang w:val="en-GB"/>
        </w:rPr>
        <w:t xml:space="preserve"> in 2022</w:t>
      </w:r>
      <w:r w:rsidR="0038145F">
        <w:rPr>
          <w:rFonts w:ascii="Calibri" w:eastAsia="Calibri" w:hAnsi="Calibri" w:cs="Calibri"/>
          <w:color w:val="000000" w:themeColor="text1"/>
          <w:lang w:val="en-GB"/>
        </w:rPr>
        <w:t>. This is based on the fact that</w:t>
      </w:r>
      <w:r w:rsidR="00B930CD">
        <w:rPr>
          <w:rFonts w:ascii="Calibri" w:eastAsia="Calibri" w:hAnsi="Calibri" w:cs="Calibri"/>
          <w:color w:val="000000" w:themeColor="text1"/>
          <w:lang w:val="en-GB"/>
        </w:rPr>
        <w:t xml:space="preserve"> </w:t>
      </w:r>
      <w:r w:rsidR="0038145F">
        <w:rPr>
          <w:rFonts w:ascii="Calibri" w:eastAsia="Calibri" w:hAnsi="Calibri" w:cs="Calibri"/>
          <w:color w:val="000000" w:themeColor="text1"/>
          <w:lang w:val="en-GB"/>
        </w:rPr>
        <w:t xml:space="preserve">the progression of </w:t>
      </w:r>
      <w:r w:rsidR="00B930CD">
        <w:rPr>
          <w:rFonts w:ascii="Calibri" w:eastAsia="Calibri" w:hAnsi="Calibri" w:cs="Calibri"/>
          <w:color w:val="000000" w:themeColor="text1"/>
          <w:lang w:val="en-GB"/>
        </w:rPr>
        <w:t xml:space="preserve">climate action items </w:t>
      </w:r>
      <w:proofErr w:type="gramStart"/>
      <w:r w:rsidR="00B930CD">
        <w:rPr>
          <w:rFonts w:ascii="Calibri" w:eastAsia="Calibri" w:hAnsi="Calibri" w:cs="Calibri"/>
          <w:color w:val="000000" w:themeColor="text1"/>
          <w:lang w:val="en-GB"/>
        </w:rPr>
        <w:t>are</w:t>
      </w:r>
      <w:proofErr w:type="gramEnd"/>
      <w:r w:rsidR="00B930CD">
        <w:rPr>
          <w:rFonts w:ascii="Calibri" w:eastAsia="Calibri" w:hAnsi="Calibri" w:cs="Calibri"/>
          <w:color w:val="000000" w:themeColor="text1"/>
          <w:lang w:val="en-GB"/>
        </w:rPr>
        <w:t xml:space="preserve"> </w:t>
      </w:r>
      <w:r w:rsidR="0038145F">
        <w:rPr>
          <w:rFonts w:ascii="Calibri" w:eastAsia="Calibri" w:hAnsi="Calibri" w:cs="Calibri"/>
          <w:color w:val="000000" w:themeColor="text1"/>
          <w:lang w:val="en-GB"/>
        </w:rPr>
        <w:t xml:space="preserve">often </w:t>
      </w:r>
      <w:r w:rsidR="00B930CD">
        <w:rPr>
          <w:rFonts w:ascii="Calibri" w:eastAsia="Calibri" w:hAnsi="Calibri" w:cs="Calibri"/>
          <w:color w:val="000000" w:themeColor="text1"/>
          <w:lang w:val="en-GB"/>
        </w:rPr>
        <w:t>dependent on other SPCs</w:t>
      </w:r>
      <w:r w:rsidR="00DE2E73">
        <w:rPr>
          <w:rFonts w:ascii="Calibri" w:eastAsia="Calibri" w:hAnsi="Calibri" w:cs="Calibri"/>
          <w:color w:val="000000" w:themeColor="text1"/>
          <w:lang w:val="en-GB"/>
        </w:rPr>
        <w:t>.</w:t>
      </w:r>
    </w:p>
    <w:p w14:paraId="2DC0509D" w14:textId="46C6FBFC" w:rsidR="00542CA6" w:rsidRDefault="00A800A2" w:rsidP="00665FDA">
      <w:pPr>
        <w:rPr>
          <w:rFonts w:ascii="Calibri" w:eastAsia="Calibri" w:hAnsi="Calibri" w:cs="Calibri"/>
          <w:color w:val="000000" w:themeColor="text1"/>
          <w:lang w:val="en-GB"/>
        </w:rPr>
      </w:pPr>
      <w:r>
        <w:rPr>
          <w:rFonts w:ascii="Calibri" w:eastAsia="Calibri" w:hAnsi="Calibri" w:cs="Calibri"/>
          <w:color w:val="000000" w:themeColor="text1"/>
          <w:lang w:val="en-GB"/>
        </w:rPr>
        <w:t xml:space="preserve"> </w:t>
      </w:r>
      <w:r w:rsidR="56C20C85" w:rsidRPr="22944B62">
        <w:rPr>
          <w:rFonts w:ascii="Calibri" w:eastAsia="Calibri" w:hAnsi="Calibri" w:cs="Calibri"/>
          <w:color w:val="000000" w:themeColor="text1"/>
          <w:lang w:val="en-GB"/>
        </w:rPr>
        <w:t>Bill</w:t>
      </w:r>
      <w:r w:rsidR="00550B1A">
        <w:rPr>
          <w:rFonts w:ascii="Calibri" w:eastAsia="Calibri" w:hAnsi="Calibri" w:cs="Calibri"/>
          <w:color w:val="000000" w:themeColor="text1"/>
          <w:lang w:val="en-GB"/>
        </w:rPr>
        <w:t xml:space="preserve"> and Judith</w:t>
      </w:r>
      <w:r w:rsidR="56C20C85" w:rsidRPr="22944B62">
        <w:rPr>
          <w:rFonts w:ascii="Calibri" w:eastAsia="Calibri" w:hAnsi="Calibri" w:cs="Calibri"/>
          <w:color w:val="000000" w:themeColor="text1"/>
          <w:lang w:val="en-GB"/>
        </w:rPr>
        <w:t xml:space="preserve"> thanked Paula and </w:t>
      </w:r>
      <w:r>
        <w:rPr>
          <w:rFonts w:ascii="Calibri" w:eastAsia="Calibri" w:hAnsi="Calibri" w:cs="Calibri"/>
          <w:color w:val="000000" w:themeColor="text1"/>
          <w:lang w:val="en-GB"/>
        </w:rPr>
        <w:t xml:space="preserve">Peter for </w:t>
      </w:r>
      <w:r w:rsidR="00665FDA">
        <w:rPr>
          <w:rFonts w:ascii="Calibri" w:eastAsia="Calibri" w:hAnsi="Calibri" w:cs="Calibri"/>
          <w:color w:val="000000" w:themeColor="text1"/>
          <w:lang w:val="en-GB"/>
        </w:rPr>
        <w:t xml:space="preserve">their efforts on the workplan. </w:t>
      </w:r>
      <w:r w:rsidR="005A052F">
        <w:rPr>
          <w:rFonts w:ascii="Calibri" w:eastAsia="Calibri" w:hAnsi="Calibri" w:cs="Calibri"/>
          <w:color w:val="000000" w:themeColor="text1"/>
          <w:lang w:val="en-GB"/>
        </w:rPr>
        <w:t>It was agreed</w:t>
      </w:r>
      <w:r w:rsidR="00A46546">
        <w:rPr>
          <w:rFonts w:ascii="Calibri" w:eastAsia="Calibri" w:hAnsi="Calibri" w:cs="Calibri"/>
          <w:color w:val="000000" w:themeColor="text1"/>
          <w:lang w:val="en-GB"/>
        </w:rPr>
        <w:t xml:space="preserve"> that the workplan as circulated be approved.</w:t>
      </w:r>
    </w:p>
    <w:p w14:paraId="7C6474B0" w14:textId="145A18C4" w:rsidR="00105D35" w:rsidRPr="006128DC" w:rsidRDefault="00105D35" w:rsidP="00105D35">
      <w:pPr>
        <w:pStyle w:val="ListParagraph"/>
        <w:numPr>
          <w:ilvl w:val="0"/>
          <w:numId w:val="3"/>
        </w:numPr>
        <w:rPr>
          <w:rFonts w:eastAsiaTheme="minorEastAsia"/>
          <w:b/>
          <w:bCs/>
          <w:color w:val="000000" w:themeColor="text1"/>
          <w:lang w:val="en-GB"/>
        </w:rPr>
      </w:pPr>
      <w:r w:rsidRPr="22944B62">
        <w:rPr>
          <w:rFonts w:ascii="Calibri" w:eastAsia="Calibri" w:hAnsi="Calibri" w:cs="Calibri"/>
          <w:b/>
          <w:bCs/>
          <w:color w:val="000000" w:themeColor="text1"/>
          <w:lang w:val="en-GB"/>
        </w:rPr>
        <w:t>To receive presentation from Paul Murphy, CARO M&amp;E Regional Executive Engineer, ‘Reimagining the Local Authority Fleet’</w:t>
      </w:r>
      <w:r w:rsidR="00AB1EAE">
        <w:rPr>
          <w:rFonts w:ascii="Calibri" w:eastAsia="Calibri" w:hAnsi="Calibri" w:cs="Calibri"/>
          <w:b/>
          <w:bCs/>
          <w:color w:val="000000" w:themeColor="text1"/>
          <w:lang w:val="en-GB"/>
        </w:rPr>
        <w:t xml:space="preserve"> </w:t>
      </w:r>
      <w:r w:rsidR="00AB1EAE" w:rsidRPr="00AB1EAE">
        <w:rPr>
          <w:rFonts w:ascii="Calibri" w:eastAsia="Calibri" w:hAnsi="Calibri" w:cs="Calibri"/>
          <w:i/>
          <w:iCs/>
          <w:color w:val="000000" w:themeColor="text1"/>
          <w:lang w:val="en-GB"/>
        </w:rPr>
        <w:t>[agenda item brought forward</w:t>
      </w:r>
      <w:r w:rsidR="00AB1EAE">
        <w:rPr>
          <w:rFonts w:ascii="Calibri" w:eastAsia="Calibri" w:hAnsi="Calibri" w:cs="Calibri"/>
          <w:i/>
          <w:iCs/>
          <w:color w:val="000000" w:themeColor="text1"/>
          <w:lang w:val="en-GB"/>
        </w:rPr>
        <w:t xml:space="preserve"> in order</w:t>
      </w:r>
      <w:r w:rsidR="00AB1EAE" w:rsidRPr="00AB1EAE">
        <w:rPr>
          <w:rFonts w:ascii="Calibri" w:eastAsia="Calibri" w:hAnsi="Calibri" w:cs="Calibri"/>
          <w:i/>
          <w:iCs/>
          <w:color w:val="000000" w:themeColor="text1"/>
          <w:lang w:val="en-GB"/>
        </w:rPr>
        <w:t>]</w:t>
      </w:r>
    </w:p>
    <w:p w14:paraId="34DD7275" w14:textId="46AAEF1B" w:rsidR="00105D35" w:rsidRDefault="00105D35" w:rsidP="00105D35">
      <w:pPr>
        <w:rPr>
          <w:rFonts w:ascii="Calibri" w:eastAsia="Calibri" w:hAnsi="Calibri" w:cs="Calibri"/>
          <w:color w:val="000000" w:themeColor="text1"/>
          <w:lang w:val="en-GB"/>
        </w:rPr>
      </w:pPr>
      <w:r>
        <w:rPr>
          <w:rFonts w:eastAsiaTheme="minorEastAsia"/>
          <w:color w:val="000000" w:themeColor="text1"/>
          <w:lang w:val="en-GB"/>
        </w:rPr>
        <w:t>Paul Murphy</w:t>
      </w:r>
      <w:r w:rsidR="00A46546">
        <w:rPr>
          <w:rFonts w:eastAsiaTheme="minorEastAsia"/>
          <w:color w:val="000000" w:themeColor="text1"/>
          <w:lang w:val="en-GB"/>
        </w:rPr>
        <w:t>, CARO</w:t>
      </w:r>
      <w:r w:rsidR="00D967C1">
        <w:rPr>
          <w:rFonts w:eastAsiaTheme="minorEastAsia"/>
          <w:color w:val="000000" w:themeColor="text1"/>
          <w:lang w:val="en-GB"/>
        </w:rPr>
        <w:t xml:space="preserve"> M&amp;E Regional</w:t>
      </w:r>
      <w:r w:rsidR="00A46546">
        <w:rPr>
          <w:rFonts w:eastAsiaTheme="minorEastAsia"/>
          <w:color w:val="000000" w:themeColor="text1"/>
          <w:lang w:val="en-GB"/>
        </w:rPr>
        <w:t xml:space="preserve"> Executive</w:t>
      </w:r>
      <w:r w:rsidR="00D967C1">
        <w:rPr>
          <w:rFonts w:eastAsiaTheme="minorEastAsia"/>
          <w:color w:val="000000" w:themeColor="text1"/>
          <w:lang w:val="en-GB"/>
        </w:rPr>
        <w:t xml:space="preserve"> Engineer</w:t>
      </w:r>
      <w:r w:rsidR="0044613E">
        <w:rPr>
          <w:rFonts w:eastAsiaTheme="minorEastAsia"/>
          <w:color w:val="000000" w:themeColor="text1"/>
          <w:lang w:val="en-GB"/>
        </w:rPr>
        <w:t>,</w:t>
      </w:r>
      <w:r>
        <w:rPr>
          <w:rFonts w:eastAsiaTheme="minorEastAsia"/>
          <w:color w:val="000000" w:themeColor="text1"/>
          <w:lang w:val="en-GB"/>
        </w:rPr>
        <w:t xml:space="preserve"> briefed the group on the ‘Reimagining the Local Authority Fleet’ project. The CMMA have formed a </w:t>
      </w:r>
      <w:r w:rsidRPr="22944B62">
        <w:rPr>
          <w:rFonts w:ascii="Calibri" w:eastAsia="Calibri" w:hAnsi="Calibri" w:cs="Calibri"/>
          <w:color w:val="000000" w:themeColor="text1"/>
          <w:lang w:val="en-GB"/>
        </w:rPr>
        <w:t xml:space="preserve">working group to explore opportunities </w:t>
      </w:r>
      <w:r>
        <w:rPr>
          <w:rFonts w:ascii="Calibri" w:eastAsia="Calibri" w:hAnsi="Calibri" w:cs="Calibri"/>
          <w:color w:val="000000" w:themeColor="text1"/>
          <w:lang w:val="en-GB"/>
        </w:rPr>
        <w:t>surrounding</w:t>
      </w:r>
      <w:r w:rsidRPr="22944B62">
        <w:rPr>
          <w:rFonts w:ascii="Calibri" w:eastAsia="Calibri" w:hAnsi="Calibri" w:cs="Calibri"/>
          <w:color w:val="000000" w:themeColor="text1"/>
          <w:lang w:val="en-GB"/>
        </w:rPr>
        <w:t xml:space="preserve"> reimaging </w:t>
      </w:r>
      <w:r>
        <w:rPr>
          <w:rFonts w:ascii="Calibri" w:eastAsia="Calibri" w:hAnsi="Calibri" w:cs="Calibri"/>
          <w:color w:val="000000" w:themeColor="text1"/>
          <w:lang w:val="en-GB"/>
        </w:rPr>
        <w:t xml:space="preserve">the fleet which includes various stakeholders such as the Department of Transport, CARO, OPG and various county councils. </w:t>
      </w:r>
    </w:p>
    <w:p w14:paraId="2E7CC959" w14:textId="411F572E" w:rsidR="00105D35" w:rsidRDefault="00105D35" w:rsidP="00105D35">
      <w:pPr>
        <w:rPr>
          <w:rFonts w:eastAsiaTheme="minorEastAsia"/>
          <w:color w:val="000000" w:themeColor="text1"/>
          <w:lang w:val="en-GB"/>
        </w:rPr>
      </w:pPr>
      <w:r>
        <w:rPr>
          <w:rFonts w:eastAsiaTheme="minorEastAsia"/>
          <w:color w:val="000000" w:themeColor="text1"/>
          <w:lang w:val="en-GB"/>
        </w:rPr>
        <w:t>To inform their strategic work, the working group have devised a survey to gather data from fleet managers and about fleet inventory from the 31 local authorities. He briefed the group on the data obtained from the surveys, including specific data from Kildare County Council. At the time of the survey, we have 172 vehicles in operation, the majority of which are diesel</w:t>
      </w:r>
      <w:r w:rsidR="006A0D8E">
        <w:rPr>
          <w:rFonts w:eastAsiaTheme="minorEastAsia"/>
          <w:color w:val="000000" w:themeColor="text1"/>
          <w:lang w:val="en-GB"/>
        </w:rPr>
        <w:t xml:space="preserve"> but also </w:t>
      </w:r>
      <w:r>
        <w:rPr>
          <w:rFonts w:eastAsiaTheme="minorEastAsia"/>
          <w:color w:val="000000" w:themeColor="text1"/>
          <w:lang w:val="en-GB"/>
        </w:rPr>
        <w:t>includ</w:t>
      </w:r>
      <w:r w:rsidR="006A0D8E">
        <w:rPr>
          <w:rFonts w:eastAsiaTheme="minorEastAsia"/>
          <w:color w:val="000000" w:themeColor="text1"/>
          <w:lang w:val="en-GB"/>
        </w:rPr>
        <w:t>es</w:t>
      </w:r>
      <w:r>
        <w:rPr>
          <w:rFonts w:eastAsiaTheme="minorEastAsia"/>
          <w:color w:val="000000" w:themeColor="text1"/>
          <w:lang w:val="en-GB"/>
        </w:rPr>
        <w:t xml:space="preserve"> one EV.</w:t>
      </w:r>
    </w:p>
    <w:p w14:paraId="044522D1" w14:textId="160CB3F5" w:rsidR="00105D35" w:rsidRPr="00DB42C7" w:rsidRDefault="00105D35" w:rsidP="00105D35">
      <w:pPr>
        <w:rPr>
          <w:rFonts w:eastAsiaTheme="minorEastAsia"/>
          <w:color w:val="000000" w:themeColor="text1"/>
          <w:lang w:val="en-GB"/>
        </w:rPr>
      </w:pPr>
      <w:r>
        <w:rPr>
          <w:rFonts w:eastAsiaTheme="minorEastAsia"/>
          <w:color w:val="000000" w:themeColor="text1"/>
          <w:lang w:val="en-GB"/>
        </w:rPr>
        <w:t xml:space="preserve">The data gathered from this survey </w:t>
      </w:r>
      <w:r w:rsidR="0099108B">
        <w:rPr>
          <w:rFonts w:eastAsiaTheme="minorEastAsia"/>
          <w:color w:val="000000" w:themeColor="text1"/>
          <w:lang w:val="en-GB"/>
        </w:rPr>
        <w:t>will</w:t>
      </w:r>
      <w:r>
        <w:rPr>
          <w:rFonts w:eastAsiaTheme="minorEastAsia"/>
          <w:color w:val="000000" w:themeColor="text1"/>
          <w:lang w:val="en-GB"/>
        </w:rPr>
        <w:t xml:space="preserve"> inform training and </w:t>
      </w:r>
      <w:r>
        <w:rPr>
          <w:rFonts w:ascii="Calibri" w:eastAsia="Calibri" w:hAnsi="Calibri" w:cs="Calibri"/>
          <w:color w:val="000000" w:themeColor="text1"/>
          <w:lang w:val="en-GB"/>
        </w:rPr>
        <w:t>g</w:t>
      </w:r>
      <w:r w:rsidRPr="22944B62">
        <w:rPr>
          <w:rFonts w:ascii="Calibri" w:eastAsia="Calibri" w:hAnsi="Calibri" w:cs="Calibri"/>
          <w:color w:val="000000" w:themeColor="text1"/>
          <w:lang w:val="en-GB"/>
        </w:rPr>
        <w:t xml:space="preserve">uidance </w:t>
      </w:r>
      <w:r>
        <w:rPr>
          <w:rFonts w:ascii="Calibri" w:eastAsia="Calibri" w:hAnsi="Calibri" w:cs="Calibri"/>
          <w:color w:val="000000" w:themeColor="text1"/>
          <w:lang w:val="en-GB"/>
        </w:rPr>
        <w:t>r</w:t>
      </w:r>
      <w:r w:rsidRPr="22944B62">
        <w:rPr>
          <w:rFonts w:ascii="Calibri" w:eastAsia="Calibri" w:hAnsi="Calibri" w:cs="Calibri"/>
          <w:color w:val="000000" w:themeColor="text1"/>
          <w:lang w:val="en-GB"/>
        </w:rPr>
        <w:t xml:space="preserve">elated to fuel management, fleet manager training, alternative </w:t>
      </w:r>
      <w:proofErr w:type="gramStart"/>
      <w:r w:rsidRPr="22944B62">
        <w:rPr>
          <w:rFonts w:ascii="Calibri" w:eastAsia="Calibri" w:hAnsi="Calibri" w:cs="Calibri"/>
          <w:color w:val="000000" w:themeColor="text1"/>
          <w:lang w:val="en-GB"/>
        </w:rPr>
        <w:t>fuels</w:t>
      </w:r>
      <w:proofErr w:type="gramEnd"/>
      <w:r w:rsidRPr="22944B62">
        <w:rPr>
          <w:rFonts w:ascii="Calibri" w:eastAsia="Calibri" w:hAnsi="Calibri" w:cs="Calibri"/>
          <w:color w:val="000000" w:themeColor="text1"/>
          <w:lang w:val="en-GB"/>
        </w:rPr>
        <w:t xml:space="preserve"> </w:t>
      </w:r>
      <w:r>
        <w:rPr>
          <w:rFonts w:ascii="Calibri" w:eastAsia="Calibri" w:hAnsi="Calibri" w:cs="Calibri"/>
          <w:color w:val="000000" w:themeColor="text1"/>
          <w:lang w:val="en-GB"/>
        </w:rPr>
        <w:t>and</w:t>
      </w:r>
      <w:r w:rsidRPr="22944B62">
        <w:rPr>
          <w:rFonts w:ascii="Calibri" w:eastAsia="Calibri" w:hAnsi="Calibri" w:cs="Calibri"/>
          <w:color w:val="000000" w:themeColor="text1"/>
          <w:lang w:val="en-GB"/>
        </w:rPr>
        <w:t xml:space="preserve"> data monitoring. </w:t>
      </w:r>
      <w:r>
        <w:rPr>
          <w:rFonts w:ascii="Calibri" w:eastAsia="Calibri" w:hAnsi="Calibri" w:cs="Calibri"/>
          <w:color w:val="000000" w:themeColor="text1"/>
          <w:lang w:val="en-GB"/>
        </w:rPr>
        <w:t xml:space="preserve">This document will be released in </w:t>
      </w:r>
      <w:r w:rsidRPr="22944B62">
        <w:rPr>
          <w:rFonts w:ascii="Calibri" w:eastAsia="Calibri" w:hAnsi="Calibri" w:cs="Calibri"/>
          <w:color w:val="000000" w:themeColor="text1"/>
          <w:lang w:val="en-GB"/>
        </w:rPr>
        <w:t xml:space="preserve">2-3 months </w:t>
      </w:r>
      <w:r>
        <w:rPr>
          <w:rFonts w:ascii="Calibri" w:eastAsia="Calibri" w:hAnsi="Calibri" w:cs="Calibri"/>
          <w:color w:val="000000" w:themeColor="text1"/>
          <w:lang w:val="en-GB"/>
        </w:rPr>
        <w:t>and its work will be</w:t>
      </w:r>
      <w:r w:rsidRPr="22944B62">
        <w:rPr>
          <w:rFonts w:ascii="Calibri" w:eastAsia="Calibri" w:hAnsi="Calibri" w:cs="Calibri"/>
          <w:color w:val="000000" w:themeColor="text1"/>
          <w:lang w:val="en-GB"/>
        </w:rPr>
        <w:t xml:space="preserve"> present</w:t>
      </w:r>
      <w:r>
        <w:rPr>
          <w:rFonts w:ascii="Calibri" w:eastAsia="Calibri" w:hAnsi="Calibri" w:cs="Calibri"/>
          <w:color w:val="000000" w:themeColor="text1"/>
          <w:lang w:val="en-GB"/>
        </w:rPr>
        <w:t>ed</w:t>
      </w:r>
      <w:r w:rsidRPr="22944B62">
        <w:rPr>
          <w:rFonts w:ascii="Calibri" w:eastAsia="Calibri" w:hAnsi="Calibri" w:cs="Calibri"/>
          <w:color w:val="000000" w:themeColor="text1"/>
          <w:lang w:val="en-GB"/>
        </w:rPr>
        <w:t xml:space="preserve"> to fleet managers at </w:t>
      </w:r>
      <w:r>
        <w:rPr>
          <w:rFonts w:ascii="Calibri" w:eastAsia="Calibri" w:hAnsi="Calibri" w:cs="Calibri"/>
          <w:color w:val="000000" w:themeColor="text1"/>
          <w:lang w:val="en-GB"/>
        </w:rPr>
        <w:t xml:space="preserve">a </w:t>
      </w:r>
      <w:r w:rsidRPr="22944B62">
        <w:rPr>
          <w:rFonts w:ascii="Calibri" w:eastAsia="Calibri" w:hAnsi="Calibri" w:cs="Calibri"/>
          <w:color w:val="000000" w:themeColor="text1"/>
          <w:lang w:val="en-GB"/>
        </w:rPr>
        <w:t>national conference</w:t>
      </w:r>
      <w:r>
        <w:rPr>
          <w:rFonts w:ascii="Calibri" w:eastAsia="Calibri" w:hAnsi="Calibri" w:cs="Calibri"/>
          <w:color w:val="000000" w:themeColor="text1"/>
          <w:lang w:val="en-GB"/>
        </w:rPr>
        <w:t xml:space="preserve">. </w:t>
      </w:r>
    </w:p>
    <w:p w14:paraId="6B556A57" w14:textId="77777777" w:rsidR="00105D35" w:rsidRDefault="00105D35" w:rsidP="00105D35">
      <w:pPr>
        <w:rPr>
          <w:rFonts w:ascii="Calibri" w:eastAsia="Calibri" w:hAnsi="Calibri" w:cs="Calibri"/>
          <w:color w:val="000000" w:themeColor="text1"/>
          <w:lang w:val="en-GB"/>
        </w:rPr>
      </w:pPr>
      <w:r w:rsidRPr="22944B62">
        <w:rPr>
          <w:rFonts w:ascii="Calibri" w:eastAsia="Calibri" w:hAnsi="Calibri" w:cs="Calibri"/>
          <w:color w:val="000000" w:themeColor="text1"/>
          <w:lang w:val="en-GB"/>
        </w:rPr>
        <w:t>Bill thanked</w:t>
      </w:r>
      <w:r>
        <w:rPr>
          <w:rFonts w:ascii="Calibri" w:eastAsia="Calibri" w:hAnsi="Calibri" w:cs="Calibri"/>
          <w:color w:val="000000" w:themeColor="text1"/>
          <w:lang w:val="en-GB"/>
        </w:rPr>
        <w:t xml:space="preserve"> Paul for his presentation. A general discussion ensued related to the following topics:</w:t>
      </w:r>
    </w:p>
    <w:p w14:paraId="46DD7135" w14:textId="77777777" w:rsidR="00105D35" w:rsidRDefault="00105D35" w:rsidP="00105D35">
      <w:pPr>
        <w:pStyle w:val="ListParagraph"/>
        <w:numPr>
          <w:ilvl w:val="0"/>
          <w:numId w:val="15"/>
        </w:numPr>
        <w:rPr>
          <w:rFonts w:ascii="Calibri" w:eastAsia="Calibri" w:hAnsi="Calibri" w:cs="Calibri"/>
          <w:color w:val="000000" w:themeColor="text1"/>
          <w:lang w:val="en-GB"/>
        </w:rPr>
      </w:pPr>
      <w:r>
        <w:rPr>
          <w:rFonts w:ascii="Calibri" w:eastAsia="Calibri" w:hAnsi="Calibri" w:cs="Calibri"/>
          <w:color w:val="000000" w:themeColor="text1"/>
          <w:lang w:val="en-GB"/>
        </w:rPr>
        <w:t>Clarification around the alternative fuel category</w:t>
      </w:r>
    </w:p>
    <w:p w14:paraId="384CE3C8" w14:textId="77777777" w:rsidR="00105D35" w:rsidRDefault="00105D35" w:rsidP="00105D35">
      <w:pPr>
        <w:pStyle w:val="ListParagraph"/>
        <w:numPr>
          <w:ilvl w:val="0"/>
          <w:numId w:val="15"/>
        </w:numPr>
        <w:rPr>
          <w:rFonts w:ascii="Calibri" w:eastAsia="Calibri" w:hAnsi="Calibri" w:cs="Calibri"/>
          <w:color w:val="000000" w:themeColor="text1"/>
          <w:lang w:val="en-GB"/>
        </w:rPr>
      </w:pPr>
      <w:r>
        <w:rPr>
          <w:rFonts w:ascii="Calibri" w:eastAsia="Calibri" w:hAnsi="Calibri" w:cs="Calibri"/>
          <w:color w:val="000000" w:themeColor="text1"/>
          <w:lang w:val="en-GB"/>
        </w:rPr>
        <w:t>The cooling and heating systems in light commercial vehicles its associated energy demands</w:t>
      </w:r>
    </w:p>
    <w:p w14:paraId="1F50DE14" w14:textId="26A3A7B7" w:rsidR="00105D35" w:rsidRDefault="00105D35" w:rsidP="00665FDA">
      <w:pPr>
        <w:pStyle w:val="ListParagraph"/>
        <w:numPr>
          <w:ilvl w:val="0"/>
          <w:numId w:val="15"/>
        </w:numPr>
        <w:rPr>
          <w:rFonts w:ascii="Calibri" w:eastAsia="Calibri" w:hAnsi="Calibri" w:cs="Calibri"/>
          <w:color w:val="000000" w:themeColor="text1"/>
          <w:lang w:val="en-GB"/>
        </w:rPr>
      </w:pPr>
      <w:r>
        <w:rPr>
          <w:rFonts w:ascii="Calibri" w:eastAsia="Calibri" w:hAnsi="Calibri" w:cs="Calibri"/>
          <w:color w:val="000000" w:themeColor="text1"/>
          <w:lang w:val="en-GB"/>
        </w:rPr>
        <w:t>The importance of emphasising the cost saving for electric vehicle</w:t>
      </w:r>
    </w:p>
    <w:p w14:paraId="3DA2DB2E" w14:textId="1694F085" w:rsidR="00AB1EAE" w:rsidRPr="00EA4581" w:rsidRDefault="0044613E" w:rsidP="00EA4581">
      <w:pPr>
        <w:rPr>
          <w:rFonts w:ascii="Calibri" w:eastAsia="Calibri" w:hAnsi="Calibri" w:cs="Calibri"/>
          <w:color w:val="000000" w:themeColor="text1"/>
          <w:lang w:val="en-GB"/>
        </w:rPr>
      </w:pPr>
      <w:r>
        <w:rPr>
          <w:rFonts w:ascii="Calibri" w:eastAsia="Calibri" w:hAnsi="Calibri" w:cs="Calibri"/>
          <w:color w:val="000000" w:themeColor="text1"/>
          <w:lang w:val="en-GB"/>
        </w:rPr>
        <w:t>The presentation was noted with thanks</w:t>
      </w:r>
      <w:r w:rsidR="00D42E77">
        <w:rPr>
          <w:rFonts w:ascii="Calibri" w:eastAsia="Calibri" w:hAnsi="Calibri" w:cs="Calibri"/>
          <w:color w:val="000000" w:themeColor="text1"/>
          <w:lang w:val="en-GB"/>
        </w:rPr>
        <w:t xml:space="preserve"> and the SPC members asked to be kept informed</w:t>
      </w:r>
      <w:r w:rsidR="00EA4581">
        <w:rPr>
          <w:rFonts w:ascii="Calibri" w:eastAsia="Calibri" w:hAnsi="Calibri" w:cs="Calibri"/>
          <w:color w:val="000000" w:themeColor="text1"/>
          <w:lang w:val="en-GB"/>
        </w:rPr>
        <w:t>.</w:t>
      </w:r>
    </w:p>
    <w:p w14:paraId="05FDA1B3" w14:textId="77777777" w:rsidR="00AB1EAE" w:rsidRPr="00AB1EAE" w:rsidRDefault="00AB1EAE" w:rsidP="00AB1EAE">
      <w:pPr>
        <w:pStyle w:val="ListParagraph"/>
        <w:rPr>
          <w:rFonts w:ascii="Calibri" w:eastAsia="Calibri" w:hAnsi="Calibri" w:cs="Calibri"/>
          <w:color w:val="000000" w:themeColor="text1"/>
          <w:lang w:val="en-GB"/>
        </w:rPr>
      </w:pPr>
    </w:p>
    <w:p w14:paraId="1E157AC2" w14:textId="68053F59" w:rsidR="005D6973" w:rsidRPr="006141FE" w:rsidRDefault="6EB9C9FB" w:rsidP="22944B62">
      <w:pPr>
        <w:pStyle w:val="ListParagraph"/>
        <w:numPr>
          <w:ilvl w:val="0"/>
          <w:numId w:val="3"/>
        </w:numPr>
        <w:rPr>
          <w:rFonts w:eastAsiaTheme="minorEastAsia"/>
          <w:b/>
          <w:bCs/>
          <w:color w:val="000000" w:themeColor="text1"/>
          <w:lang w:val="en-GB"/>
        </w:rPr>
      </w:pPr>
      <w:r w:rsidRPr="22944B62">
        <w:rPr>
          <w:rFonts w:ascii="Calibri" w:eastAsia="Calibri" w:hAnsi="Calibri" w:cs="Calibri"/>
          <w:b/>
          <w:bCs/>
          <w:color w:val="000000" w:themeColor="text1"/>
          <w:lang w:val="en-GB"/>
        </w:rPr>
        <w:t xml:space="preserve">To receive presentation from Bridget Loughlin, Heritage Officer ‘Update on Biodiversity Action by KCC’ </w:t>
      </w:r>
    </w:p>
    <w:p w14:paraId="2C5C35B7" w14:textId="1A114FC9" w:rsidR="006141FE" w:rsidRDefault="006141FE" w:rsidP="006141FE">
      <w:pPr>
        <w:rPr>
          <w:rFonts w:eastAsiaTheme="minorEastAsia"/>
          <w:color w:val="000000" w:themeColor="text1"/>
          <w:lang w:val="en-GB"/>
        </w:rPr>
      </w:pPr>
      <w:r>
        <w:rPr>
          <w:rFonts w:eastAsiaTheme="minorEastAsia"/>
          <w:color w:val="000000" w:themeColor="text1"/>
          <w:lang w:val="en-GB"/>
        </w:rPr>
        <w:t xml:space="preserve">Bridget highlighted key projects </w:t>
      </w:r>
      <w:r w:rsidR="006231F9">
        <w:rPr>
          <w:rFonts w:eastAsiaTheme="minorEastAsia"/>
          <w:color w:val="000000" w:themeColor="text1"/>
          <w:lang w:val="en-GB"/>
        </w:rPr>
        <w:t xml:space="preserve">she has been working on over the last two years. </w:t>
      </w:r>
    </w:p>
    <w:p w14:paraId="3FFEF2E8" w14:textId="7DA563BD" w:rsidR="001F5FCB" w:rsidRPr="001F5FCB" w:rsidRDefault="001F5FCB" w:rsidP="00F90A91">
      <w:pPr>
        <w:numPr>
          <w:ilvl w:val="0"/>
          <w:numId w:val="8"/>
        </w:numPr>
        <w:spacing w:line="240" w:lineRule="auto"/>
        <w:jc w:val="both"/>
        <w:rPr>
          <w:rFonts w:eastAsiaTheme="minorEastAsia"/>
          <w:color w:val="000000" w:themeColor="text1"/>
          <w:lang w:val="en-IE"/>
        </w:rPr>
      </w:pPr>
      <w:r w:rsidRPr="001F5FCB">
        <w:rPr>
          <w:rFonts w:eastAsiaTheme="minorEastAsia"/>
          <w:b/>
          <w:bCs/>
          <w:color w:val="000000" w:themeColor="text1"/>
        </w:rPr>
        <w:t>Kildare Biodiversity Project- Biodiversity Action Plans</w:t>
      </w:r>
      <w:r w:rsidR="00DF50F4" w:rsidRPr="00CA3A3B">
        <w:rPr>
          <w:rFonts w:eastAsiaTheme="minorEastAsia"/>
          <w:b/>
          <w:bCs/>
          <w:color w:val="000000" w:themeColor="text1"/>
        </w:rPr>
        <w:t>:</w:t>
      </w:r>
      <w:r w:rsidR="00DF50F4">
        <w:rPr>
          <w:rFonts w:eastAsiaTheme="minorEastAsia"/>
          <w:color w:val="000000" w:themeColor="text1"/>
        </w:rPr>
        <w:t xml:space="preserve"> </w:t>
      </w:r>
      <w:r w:rsidR="00511847">
        <w:rPr>
          <w:rFonts w:eastAsiaTheme="minorEastAsia"/>
          <w:color w:val="000000" w:themeColor="text1"/>
        </w:rPr>
        <w:t>The purpose of developing this plan was to support Tidy Town</w:t>
      </w:r>
      <w:r w:rsidR="00311216">
        <w:rPr>
          <w:rFonts w:eastAsiaTheme="minorEastAsia"/>
          <w:color w:val="000000" w:themeColor="text1"/>
        </w:rPr>
        <w:t xml:space="preserve"> groups </w:t>
      </w:r>
      <w:r w:rsidR="001F2E7F">
        <w:rPr>
          <w:rFonts w:eastAsiaTheme="minorEastAsia"/>
          <w:color w:val="000000" w:themeColor="text1"/>
        </w:rPr>
        <w:t xml:space="preserve">to coordinate action around local biodiversity goals. </w:t>
      </w:r>
      <w:r w:rsidR="00B06ADE">
        <w:rPr>
          <w:rFonts w:ascii="Calibri" w:eastAsia="Calibri" w:hAnsi="Calibri" w:cs="Calibri"/>
          <w:color w:val="000000" w:themeColor="text1"/>
        </w:rPr>
        <w:t>E</w:t>
      </w:r>
      <w:r w:rsidR="00850D0B">
        <w:rPr>
          <w:rFonts w:ascii="Calibri" w:eastAsia="Calibri" w:hAnsi="Calibri" w:cs="Calibri"/>
          <w:color w:val="000000" w:themeColor="text1"/>
        </w:rPr>
        <w:t>xpressions of interest</w:t>
      </w:r>
      <w:r w:rsidR="00DE6533">
        <w:rPr>
          <w:rFonts w:ascii="Calibri" w:eastAsia="Calibri" w:hAnsi="Calibri" w:cs="Calibri"/>
          <w:color w:val="000000" w:themeColor="text1"/>
        </w:rPr>
        <w:t>s</w:t>
      </w:r>
      <w:r w:rsidR="00850D0B">
        <w:rPr>
          <w:rFonts w:ascii="Calibri" w:eastAsia="Calibri" w:hAnsi="Calibri" w:cs="Calibri"/>
          <w:color w:val="000000" w:themeColor="text1"/>
        </w:rPr>
        <w:t xml:space="preserve"> </w:t>
      </w:r>
      <w:r w:rsidR="00B06ADE">
        <w:rPr>
          <w:rFonts w:ascii="Calibri" w:eastAsia="Calibri" w:hAnsi="Calibri" w:cs="Calibri"/>
          <w:color w:val="000000" w:themeColor="text1"/>
        </w:rPr>
        <w:t>w</w:t>
      </w:r>
      <w:r w:rsidR="00F90A91">
        <w:rPr>
          <w:rFonts w:ascii="Calibri" w:eastAsia="Calibri" w:hAnsi="Calibri" w:cs="Calibri"/>
          <w:color w:val="000000" w:themeColor="text1"/>
        </w:rPr>
        <w:t>ere</w:t>
      </w:r>
      <w:r w:rsidR="00B06ADE">
        <w:rPr>
          <w:rFonts w:ascii="Calibri" w:eastAsia="Calibri" w:hAnsi="Calibri" w:cs="Calibri"/>
          <w:color w:val="000000" w:themeColor="text1"/>
        </w:rPr>
        <w:t xml:space="preserve"> sought </w:t>
      </w:r>
      <w:r w:rsidR="00850D0B">
        <w:rPr>
          <w:rFonts w:ascii="Calibri" w:eastAsia="Calibri" w:hAnsi="Calibri" w:cs="Calibri"/>
          <w:color w:val="000000" w:themeColor="text1"/>
        </w:rPr>
        <w:t xml:space="preserve">from </w:t>
      </w:r>
      <w:r w:rsidR="0072740D" w:rsidRPr="22944B62">
        <w:rPr>
          <w:rFonts w:ascii="Calibri" w:eastAsia="Calibri" w:hAnsi="Calibri" w:cs="Calibri"/>
          <w:color w:val="000000" w:themeColor="text1"/>
        </w:rPr>
        <w:t xml:space="preserve">towns </w:t>
      </w:r>
      <w:r w:rsidR="00B06ADE">
        <w:rPr>
          <w:rFonts w:ascii="Calibri" w:eastAsia="Calibri" w:hAnsi="Calibri" w:cs="Calibri"/>
          <w:color w:val="000000" w:themeColor="text1"/>
        </w:rPr>
        <w:t>who wished to avail of</w:t>
      </w:r>
      <w:r w:rsidR="0032075A">
        <w:rPr>
          <w:rFonts w:ascii="Calibri" w:eastAsia="Calibri" w:hAnsi="Calibri" w:cs="Calibri"/>
          <w:color w:val="000000" w:themeColor="text1"/>
        </w:rPr>
        <w:t xml:space="preserve"> </w:t>
      </w:r>
      <w:r w:rsidR="0057106B">
        <w:rPr>
          <w:rFonts w:ascii="Calibri" w:eastAsia="Calibri" w:hAnsi="Calibri" w:cs="Calibri"/>
          <w:color w:val="000000" w:themeColor="text1"/>
        </w:rPr>
        <w:t>biodiversity</w:t>
      </w:r>
      <w:r w:rsidR="00B06ADE">
        <w:rPr>
          <w:rFonts w:ascii="Calibri" w:eastAsia="Calibri" w:hAnsi="Calibri" w:cs="Calibri"/>
          <w:color w:val="000000" w:themeColor="text1"/>
        </w:rPr>
        <w:t xml:space="preserve"> </w:t>
      </w:r>
      <w:r w:rsidR="0072740D" w:rsidRPr="22944B62">
        <w:rPr>
          <w:rFonts w:ascii="Calibri" w:eastAsia="Calibri" w:hAnsi="Calibri" w:cs="Calibri"/>
          <w:color w:val="000000" w:themeColor="text1"/>
        </w:rPr>
        <w:t>training</w:t>
      </w:r>
      <w:r w:rsidR="00223B74">
        <w:rPr>
          <w:rFonts w:ascii="Calibri" w:eastAsia="Calibri" w:hAnsi="Calibri" w:cs="Calibri"/>
          <w:color w:val="000000" w:themeColor="text1"/>
        </w:rPr>
        <w:t xml:space="preserve"> and</w:t>
      </w:r>
      <w:r w:rsidR="00540631">
        <w:rPr>
          <w:rFonts w:ascii="Calibri" w:eastAsia="Calibri" w:hAnsi="Calibri" w:cs="Calibri"/>
          <w:color w:val="000000" w:themeColor="text1"/>
        </w:rPr>
        <w:t xml:space="preserve"> a consultant was </w:t>
      </w:r>
      <w:r w:rsidR="0072740D" w:rsidRPr="22944B62">
        <w:rPr>
          <w:rFonts w:ascii="Calibri" w:eastAsia="Calibri" w:hAnsi="Calibri" w:cs="Calibri"/>
          <w:color w:val="000000" w:themeColor="text1"/>
        </w:rPr>
        <w:t xml:space="preserve">appointed to </w:t>
      </w:r>
      <w:r w:rsidR="00540631">
        <w:rPr>
          <w:rFonts w:ascii="Calibri" w:eastAsia="Calibri" w:hAnsi="Calibri" w:cs="Calibri"/>
          <w:color w:val="000000" w:themeColor="text1"/>
        </w:rPr>
        <w:t xml:space="preserve">develop </w:t>
      </w:r>
      <w:r w:rsidR="00D8699A">
        <w:rPr>
          <w:rFonts w:ascii="Calibri" w:eastAsia="Calibri" w:hAnsi="Calibri" w:cs="Calibri"/>
          <w:color w:val="000000" w:themeColor="text1"/>
        </w:rPr>
        <w:t xml:space="preserve">the Biodiversity Action Plans for </w:t>
      </w:r>
      <w:r w:rsidR="00025A0A">
        <w:rPr>
          <w:rFonts w:ascii="Calibri" w:eastAsia="Calibri" w:hAnsi="Calibri" w:cs="Calibri"/>
          <w:color w:val="000000" w:themeColor="text1"/>
        </w:rPr>
        <w:t>the</w:t>
      </w:r>
      <w:r w:rsidR="00D8699A">
        <w:rPr>
          <w:rFonts w:ascii="Calibri" w:eastAsia="Calibri" w:hAnsi="Calibri" w:cs="Calibri"/>
          <w:color w:val="000000" w:themeColor="text1"/>
        </w:rPr>
        <w:t xml:space="preserve"> towns</w:t>
      </w:r>
      <w:r w:rsidR="0027025A">
        <w:rPr>
          <w:rFonts w:ascii="Calibri" w:eastAsia="Calibri" w:hAnsi="Calibri" w:cs="Calibri"/>
          <w:color w:val="000000" w:themeColor="text1"/>
        </w:rPr>
        <w:t>. T</w:t>
      </w:r>
      <w:r w:rsidR="00D8699A">
        <w:rPr>
          <w:rFonts w:ascii="Calibri" w:eastAsia="Calibri" w:hAnsi="Calibri" w:cs="Calibri"/>
          <w:color w:val="000000" w:themeColor="text1"/>
        </w:rPr>
        <w:t xml:space="preserve">raining sessions were arranged </w:t>
      </w:r>
      <w:r w:rsidR="00F90A91">
        <w:rPr>
          <w:rFonts w:ascii="Calibri" w:eastAsia="Calibri" w:hAnsi="Calibri" w:cs="Calibri"/>
          <w:color w:val="000000" w:themeColor="text1"/>
        </w:rPr>
        <w:t>for interested groups and</w:t>
      </w:r>
      <w:r w:rsidR="0027025A">
        <w:rPr>
          <w:rFonts w:ascii="Calibri" w:eastAsia="Calibri" w:hAnsi="Calibri" w:cs="Calibri"/>
          <w:color w:val="000000" w:themeColor="text1"/>
        </w:rPr>
        <w:t xml:space="preserve"> used as a forum</w:t>
      </w:r>
      <w:r w:rsidR="00F90A91">
        <w:rPr>
          <w:rFonts w:ascii="Calibri" w:eastAsia="Calibri" w:hAnsi="Calibri" w:cs="Calibri"/>
          <w:color w:val="000000" w:themeColor="text1"/>
        </w:rPr>
        <w:t xml:space="preserve"> to discuss</w:t>
      </w:r>
      <w:r w:rsidR="00850D0B">
        <w:rPr>
          <w:rFonts w:ascii="Calibri" w:eastAsia="Calibri" w:hAnsi="Calibri" w:cs="Calibri"/>
          <w:color w:val="000000" w:themeColor="text1"/>
        </w:rPr>
        <w:t xml:space="preserve"> </w:t>
      </w:r>
      <w:r w:rsidR="00450F6B">
        <w:rPr>
          <w:rFonts w:ascii="Calibri" w:eastAsia="Calibri" w:hAnsi="Calibri" w:cs="Calibri"/>
          <w:color w:val="000000" w:themeColor="text1"/>
        </w:rPr>
        <w:t>future</w:t>
      </w:r>
      <w:r w:rsidR="00AD6C76">
        <w:rPr>
          <w:rFonts w:ascii="Calibri" w:eastAsia="Calibri" w:hAnsi="Calibri" w:cs="Calibri"/>
          <w:color w:val="000000" w:themeColor="text1"/>
        </w:rPr>
        <w:t xml:space="preserve"> goals</w:t>
      </w:r>
      <w:r w:rsidR="00850D0B">
        <w:rPr>
          <w:rFonts w:ascii="Calibri" w:eastAsia="Calibri" w:hAnsi="Calibri" w:cs="Calibri"/>
          <w:color w:val="000000" w:themeColor="text1"/>
        </w:rPr>
        <w:t>.</w:t>
      </w:r>
      <w:r w:rsidR="00450F6B">
        <w:rPr>
          <w:rFonts w:ascii="Calibri" w:eastAsia="Calibri" w:hAnsi="Calibri" w:cs="Calibri"/>
          <w:color w:val="000000" w:themeColor="text1"/>
        </w:rPr>
        <w:t xml:space="preserve"> Th</w:t>
      </w:r>
      <w:r w:rsidR="00DE5A9E">
        <w:rPr>
          <w:rFonts w:ascii="Calibri" w:eastAsia="Calibri" w:hAnsi="Calibri" w:cs="Calibri"/>
          <w:color w:val="000000" w:themeColor="text1"/>
        </w:rPr>
        <w:t xml:space="preserve">ese conversations </w:t>
      </w:r>
      <w:r w:rsidR="00450F6B">
        <w:rPr>
          <w:rFonts w:ascii="Calibri" w:eastAsia="Calibri" w:hAnsi="Calibri" w:cs="Calibri"/>
          <w:color w:val="000000" w:themeColor="text1"/>
        </w:rPr>
        <w:t>then informed</w:t>
      </w:r>
      <w:r w:rsidR="00850D0B">
        <w:rPr>
          <w:rFonts w:ascii="Calibri" w:eastAsia="Calibri" w:hAnsi="Calibri" w:cs="Calibri"/>
          <w:color w:val="000000" w:themeColor="text1"/>
        </w:rPr>
        <w:t xml:space="preserve"> </w:t>
      </w:r>
      <w:r w:rsidR="00450F6B">
        <w:rPr>
          <w:rFonts w:ascii="Calibri" w:eastAsia="Calibri" w:hAnsi="Calibri" w:cs="Calibri"/>
          <w:color w:val="000000" w:themeColor="text1"/>
        </w:rPr>
        <w:t xml:space="preserve">10 local </w:t>
      </w:r>
      <w:r w:rsidR="00CA3A3B">
        <w:rPr>
          <w:rFonts w:ascii="Calibri" w:eastAsia="Calibri" w:hAnsi="Calibri" w:cs="Calibri"/>
          <w:color w:val="000000" w:themeColor="text1"/>
        </w:rPr>
        <w:t xml:space="preserve">Biodiversity Action Plans </w:t>
      </w:r>
      <w:r w:rsidR="0040632C">
        <w:rPr>
          <w:rFonts w:ascii="Calibri" w:eastAsia="Calibri" w:hAnsi="Calibri" w:cs="Calibri"/>
          <w:color w:val="000000" w:themeColor="text1"/>
        </w:rPr>
        <w:t>in</w:t>
      </w:r>
      <w:r w:rsidR="00CA3A3B">
        <w:rPr>
          <w:rFonts w:ascii="Calibri" w:eastAsia="Calibri" w:hAnsi="Calibri" w:cs="Calibri"/>
          <w:color w:val="000000" w:themeColor="text1"/>
        </w:rPr>
        <w:t xml:space="preserve"> 2021</w:t>
      </w:r>
      <w:r w:rsidR="009F7740">
        <w:rPr>
          <w:rFonts w:ascii="Calibri" w:eastAsia="Calibri" w:hAnsi="Calibri" w:cs="Calibri"/>
          <w:color w:val="000000" w:themeColor="text1"/>
        </w:rPr>
        <w:t xml:space="preserve">. </w:t>
      </w:r>
    </w:p>
    <w:p w14:paraId="32B98F2A" w14:textId="028F24FE" w:rsidR="001F5FCB" w:rsidRPr="001F5FCB" w:rsidRDefault="001F5FCB" w:rsidP="005839EE">
      <w:pPr>
        <w:numPr>
          <w:ilvl w:val="0"/>
          <w:numId w:val="8"/>
        </w:numPr>
        <w:jc w:val="both"/>
        <w:rPr>
          <w:rFonts w:eastAsiaTheme="minorEastAsia"/>
          <w:color w:val="000000" w:themeColor="text1"/>
          <w:lang w:val="en-IE"/>
        </w:rPr>
      </w:pPr>
      <w:r w:rsidRPr="001F5FCB">
        <w:rPr>
          <w:rFonts w:eastAsiaTheme="minorEastAsia"/>
          <w:b/>
          <w:bCs/>
          <w:color w:val="000000" w:themeColor="text1"/>
        </w:rPr>
        <w:t>Kildare County Council Pollinator Action Plan</w:t>
      </w:r>
      <w:r w:rsidR="00603939">
        <w:rPr>
          <w:rFonts w:eastAsiaTheme="minorEastAsia"/>
          <w:b/>
          <w:bCs/>
          <w:color w:val="000000" w:themeColor="text1"/>
        </w:rPr>
        <w:t xml:space="preserve">: </w:t>
      </w:r>
      <w:r w:rsidR="00A005D6">
        <w:rPr>
          <w:rFonts w:eastAsiaTheme="minorEastAsia"/>
          <w:color w:val="000000" w:themeColor="text1"/>
        </w:rPr>
        <w:t>Training workshops were</w:t>
      </w:r>
      <w:r w:rsidR="001463E0">
        <w:rPr>
          <w:rFonts w:eastAsiaTheme="minorEastAsia"/>
          <w:color w:val="000000" w:themeColor="text1"/>
        </w:rPr>
        <w:t xml:space="preserve"> given on </w:t>
      </w:r>
      <w:r w:rsidR="00E52729">
        <w:rPr>
          <w:rFonts w:eastAsiaTheme="minorEastAsia"/>
          <w:color w:val="000000" w:themeColor="text1"/>
        </w:rPr>
        <w:t xml:space="preserve">the </w:t>
      </w:r>
      <w:r w:rsidR="005839EE">
        <w:rPr>
          <w:rFonts w:eastAsiaTheme="minorEastAsia"/>
          <w:color w:val="000000" w:themeColor="text1"/>
        </w:rPr>
        <w:t>All-Ireland</w:t>
      </w:r>
      <w:r w:rsidR="001463E0">
        <w:rPr>
          <w:rFonts w:eastAsiaTheme="minorEastAsia"/>
          <w:color w:val="000000" w:themeColor="text1"/>
        </w:rPr>
        <w:t xml:space="preserve"> Pollinator Action Plan to all service areas</w:t>
      </w:r>
      <w:r w:rsidR="00B62318">
        <w:rPr>
          <w:rFonts w:eastAsiaTheme="minorEastAsia"/>
          <w:color w:val="000000" w:themeColor="text1"/>
        </w:rPr>
        <w:t xml:space="preserve"> </w:t>
      </w:r>
      <w:r w:rsidR="00E52729">
        <w:rPr>
          <w:rFonts w:eastAsiaTheme="minorEastAsia"/>
          <w:color w:val="000000" w:themeColor="text1"/>
        </w:rPr>
        <w:t xml:space="preserve">in the council. This </w:t>
      </w:r>
      <w:r w:rsidR="005839EE">
        <w:rPr>
          <w:rFonts w:eastAsiaTheme="minorEastAsia"/>
          <w:color w:val="000000" w:themeColor="text1"/>
        </w:rPr>
        <w:t>informed</w:t>
      </w:r>
      <w:r w:rsidR="00E52729">
        <w:rPr>
          <w:rFonts w:eastAsiaTheme="minorEastAsia"/>
          <w:color w:val="000000" w:themeColor="text1"/>
        </w:rPr>
        <w:t xml:space="preserve"> </w:t>
      </w:r>
      <w:r w:rsidRPr="001F5FCB">
        <w:rPr>
          <w:rFonts w:eastAsiaTheme="minorEastAsia"/>
          <w:color w:val="000000" w:themeColor="text1"/>
        </w:rPr>
        <w:t>Kildare County Council</w:t>
      </w:r>
      <w:r w:rsidR="002F66A8">
        <w:rPr>
          <w:rFonts w:eastAsiaTheme="minorEastAsia"/>
          <w:color w:val="000000" w:themeColor="text1"/>
        </w:rPr>
        <w:t>’s</w:t>
      </w:r>
      <w:r w:rsidRPr="001F5FCB">
        <w:rPr>
          <w:rFonts w:eastAsiaTheme="minorEastAsia"/>
          <w:color w:val="000000" w:themeColor="text1"/>
        </w:rPr>
        <w:t xml:space="preserve"> </w:t>
      </w:r>
      <w:r w:rsidRPr="001F5FCB">
        <w:rPr>
          <w:rFonts w:eastAsiaTheme="minorEastAsia"/>
          <w:color w:val="000000" w:themeColor="text1"/>
        </w:rPr>
        <w:lastRenderedPageBreak/>
        <w:t>Pollinator Action Plan</w:t>
      </w:r>
      <w:r w:rsidR="000064FC">
        <w:rPr>
          <w:rFonts w:eastAsiaTheme="minorEastAsia"/>
          <w:color w:val="000000" w:themeColor="text1"/>
        </w:rPr>
        <w:t xml:space="preserve"> which contains</w:t>
      </w:r>
      <w:r w:rsidR="0050239E">
        <w:rPr>
          <w:rFonts w:eastAsiaTheme="minorEastAsia"/>
          <w:color w:val="000000" w:themeColor="text1"/>
        </w:rPr>
        <w:t xml:space="preserve"> 8</w:t>
      </w:r>
      <w:r w:rsidR="00B62318">
        <w:rPr>
          <w:rFonts w:eastAsiaTheme="minorEastAsia"/>
          <w:color w:val="000000" w:themeColor="text1"/>
        </w:rPr>
        <w:t xml:space="preserve"> </w:t>
      </w:r>
      <w:r w:rsidR="00392541">
        <w:rPr>
          <w:rFonts w:eastAsiaTheme="minorEastAsia"/>
          <w:color w:val="000000" w:themeColor="text1"/>
        </w:rPr>
        <w:t>goals</w:t>
      </w:r>
      <w:r w:rsidR="0050239E">
        <w:rPr>
          <w:rFonts w:eastAsiaTheme="minorEastAsia"/>
          <w:color w:val="000000" w:themeColor="text1"/>
        </w:rPr>
        <w:t xml:space="preserve"> and actions</w:t>
      </w:r>
      <w:r w:rsidR="005839EE">
        <w:rPr>
          <w:rFonts w:eastAsiaTheme="minorEastAsia"/>
          <w:color w:val="000000" w:themeColor="text1"/>
        </w:rPr>
        <w:t xml:space="preserve"> </w:t>
      </w:r>
      <w:r w:rsidR="002F66A8">
        <w:rPr>
          <w:rFonts w:eastAsiaTheme="minorEastAsia"/>
          <w:color w:val="000000" w:themeColor="text1"/>
        </w:rPr>
        <w:t xml:space="preserve">related </w:t>
      </w:r>
      <w:r w:rsidR="005839EE">
        <w:rPr>
          <w:rFonts w:eastAsiaTheme="minorEastAsia"/>
          <w:color w:val="000000" w:themeColor="text1"/>
        </w:rPr>
        <w:t xml:space="preserve">to </w:t>
      </w:r>
      <w:r w:rsidR="000E6515">
        <w:rPr>
          <w:rFonts w:eastAsiaTheme="minorEastAsia"/>
          <w:color w:val="000000" w:themeColor="text1"/>
        </w:rPr>
        <w:t xml:space="preserve">each </w:t>
      </w:r>
      <w:r w:rsidR="005839EE">
        <w:rPr>
          <w:rFonts w:eastAsiaTheme="minorEastAsia"/>
          <w:color w:val="000000" w:themeColor="text1"/>
        </w:rPr>
        <w:t>service area</w:t>
      </w:r>
      <w:r w:rsidR="000E6515">
        <w:rPr>
          <w:rFonts w:eastAsiaTheme="minorEastAsia"/>
          <w:color w:val="000000" w:themeColor="text1"/>
        </w:rPr>
        <w:t xml:space="preserve"> in the council.</w:t>
      </w:r>
    </w:p>
    <w:p w14:paraId="13B612C8" w14:textId="3C0D3990" w:rsidR="001F5FCB" w:rsidRPr="001F5FCB" w:rsidRDefault="001F5FCB" w:rsidP="007843A0">
      <w:pPr>
        <w:numPr>
          <w:ilvl w:val="0"/>
          <w:numId w:val="8"/>
        </w:numPr>
        <w:spacing w:line="240" w:lineRule="auto"/>
        <w:rPr>
          <w:rFonts w:eastAsiaTheme="minorEastAsia"/>
          <w:b/>
          <w:bCs/>
          <w:color w:val="000000" w:themeColor="text1"/>
          <w:lang w:val="en-IE"/>
        </w:rPr>
      </w:pPr>
      <w:r w:rsidRPr="001F5FCB">
        <w:rPr>
          <w:rFonts w:eastAsiaTheme="minorEastAsia"/>
          <w:b/>
          <w:bCs/>
          <w:color w:val="000000" w:themeColor="text1"/>
        </w:rPr>
        <w:t>Animations and training videos</w:t>
      </w:r>
      <w:r w:rsidR="00B36F56">
        <w:rPr>
          <w:rFonts w:eastAsiaTheme="minorEastAsia"/>
          <w:b/>
          <w:bCs/>
          <w:color w:val="000000" w:themeColor="text1"/>
        </w:rPr>
        <w:t xml:space="preserve">: </w:t>
      </w:r>
      <w:r w:rsidR="00B36F56">
        <w:rPr>
          <w:rFonts w:eastAsiaTheme="minorEastAsia"/>
          <w:color w:val="000000" w:themeColor="text1"/>
        </w:rPr>
        <w:t>A series of educational videos</w:t>
      </w:r>
      <w:r w:rsidR="001A3092">
        <w:rPr>
          <w:rFonts w:eastAsiaTheme="minorEastAsia"/>
          <w:color w:val="000000" w:themeColor="text1"/>
        </w:rPr>
        <w:t xml:space="preserve"> around biodiversity and pollinators</w:t>
      </w:r>
      <w:r w:rsidR="009C7D1A">
        <w:rPr>
          <w:rFonts w:eastAsiaTheme="minorEastAsia"/>
          <w:color w:val="000000" w:themeColor="text1"/>
        </w:rPr>
        <w:t xml:space="preserve"> have been developed</w:t>
      </w:r>
      <w:r w:rsidR="003619FB">
        <w:rPr>
          <w:rFonts w:eastAsiaTheme="minorEastAsia"/>
          <w:color w:val="000000" w:themeColor="text1"/>
        </w:rPr>
        <w:t xml:space="preserve">, </w:t>
      </w:r>
      <w:r w:rsidR="009C7D1A">
        <w:rPr>
          <w:rFonts w:eastAsiaTheme="minorEastAsia"/>
          <w:color w:val="000000" w:themeColor="text1"/>
        </w:rPr>
        <w:t>such as ‘What’s the Buzz About Bees’</w:t>
      </w:r>
      <w:r w:rsidR="001A3092">
        <w:rPr>
          <w:rFonts w:eastAsiaTheme="minorEastAsia"/>
          <w:color w:val="000000" w:themeColor="text1"/>
        </w:rPr>
        <w:t>.</w:t>
      </w:r>
    </w:p>
    <w:p w14:paraId="4AFB31F0" w14:textId="7D9533E0" w:rsidR="001F5FCB" w:rsidRPr="001F5FCB" w:rsidRDefault="001F5FCB" w:rsidP="007843A0">
      <w:pPr>
        <w:numPr>
          <w:ilvl w:val="0"/>
          <w:numId w:val="8"/>
        </w:numPr>
        <w:spacing w:line="240" w:lineRule="auto"/>
        <w:rPr>
          <w:rFonts w:eastAsiaTheme="minorEastAsia"/>
          <w:b/>
          <w:bCs/>
          <w:color w:val="000000" w:themeColor="text1"/>
          <w:lang w:val="en-IE"/>
        </w:rPr>
      </w:pPr>
      <w:r w:rsidRPr="001F5FCB">
        <w:rPr>
          <w:rFonts w:eastAsiaTheme="minorEastAsia"/>
          <w:b/>
          <w:bCs/>
          <w:color w:val="000000" w:themeColor="text1"/>
        </w:rPr>
        <w:t>Invasive Species Control</w:t>
      </w:r>
      <w:r w:rsidR="009C7D1A">
        <w:rPr>
          <w:rFonts w:eastAsiaTheme="minorEastAsia"/>
          <w:b/>
          <w:bCs/>
          <w:color w:val="000000" w:themeColor="text1"/>
        </w:rPr>
        <w:t>:</w:t>
      </w:r>
      <w:r w:rsidR="0042160E">
        <w:rPr>
          <w:rFonts w:eastAsiaTheme="minorEastAsia"/>
          <w:b/>
          <w:bCs/>
          <w:color w:val="000000" w:themeColor="text1"/>
        </w:rPr>
        <w:t xml:space="preserve"> </w:t>
      </w:r>
      <w:r w:rsidR="0042160E">
        <w:rPr>
          <w:rFonts w:eastAsiaTheme="minorEastAsia"/>
          <w:color w:val="000000" w:themeColor="text1"/>
        </w:rPr>
        <w:t xml:space="preserve">Work </w:t>
      </w:r>
      <w:r w:rsidR="00D90728">
        <w:rPr>
          <w:rFonts w:eastAsiaTheme="minorEastAsia"/>
          <w:color w:val="000000" w:themeColor="text1"/>
        </w:rPr>
        <w:t xml:space="preserve">continues </w:t>
      </w:r>
      <w:r w:rsidR="00D81C1D">
        <w:rPr>
          <w:rFonts w:eastAsiaTheme="minorEastAsia"/>
          <w:color w:val="000000" w:themeColor="text1"/>
        </w:rPr>
        <w:t>around t</w:t>
      </w:r>
      <w:r w:rsidR="0042160E">
        <w:rPr>
          <w:rFonts w:eastAsiaTheme="minorEastAsia"/>
          <w:color w:val="000000" w:themeColor="text1"/>
        </w:rPr>
        <w:t xml:space="preserve">he control of </w:t>
      </w:r>
      <w:r w:rsidR="0042160E" w:rsidRPr="0042160E">
        <w:rPr>
          <w:rFonts w:eastAsiaTheme="minorEastAsia"/>
          <w:color w:val="000000" w:themeColor="text1"/>
        </w:rPr>
        <w:t>American Skunk Cabbage</w:t>
      </w:r>
      <w:r w:rsidR="00356992">
        <w:rPr>
          <w:rFonts w:eastAsiaTheme="minorEastAsia"/>
          <w:color w:val="000000" w:themeColor="text1"/>
        </w:rPr>
        <w:t xml:space="preserve"> and</w:t>
      </w:r>
      <w:r w:rsidR="0042160E" w:rsidRPr="0042160E">
        <w:rPr>
          <w:rFonts w:eastAsiaTheme="minorEastAsia"/>
          <w:color w:val="000000" w:themeColor="text1"/>
        </w:rPr>
        <w:t xml:space="preserve"> </w:t>
      </w:r>
      <w:r w:rsidR="00356992">
        <w:rPr>
          <w:rFonts w:eastAsiaTheme="minorEastAsia"/>
          <w:color w:val="000000" w:themeColor="text1"/>
        </w:rPr>
        <w:t>m</w:t>
      </w:r>
      <w:r w:rsidR="00356992" w:rsidRPr="00356992">
        <w:rPr>
          <w:rFonts w:eastAsiaTheme="minorEastAsia"/>
          <w:color w:val="000000" w:themeColor="text1"/>
        </w:rPr>
        <w:t>apping Himalayan Balsam</w:t>
      </w:r>
      <w:r w:rsidR="00356992">
        <w:rPr>
          <w:rFonts w:eastAsiaTheme="minorEastAsia"/>
          <w:color w:val="000000" w:themeColor="text1"/>
        </w:rPr>
        <w:t xml:space="preserve"> along the Liffey.</w:t>
      </w:r>
    </w:p>
    <w:p w14:paraId="21B78F45" w14:textId="4DE35447" w:rsidR="001F5FCB" w:rsidRPr="005347A8" w:rsidRDefault="001F5FCB" w:rsidP="005347A8">
      <w:pPr>
        <w:numPr>
          <w:ilvl w:val="0"/>
          <w:numId w:val="8"/>
        </w:numPr>
        <w:spacing w:line="240" w:lineRule="auto"/>
        <w:rPr>
          <w:rFonts w:eastAsiaTheme="minorEastAsia"/>
          <w:b/>
          <w:bCs/>
          <w:color w:val="000000" w:themeColor="text1"/>
          <w:lang w:val="en-IE"/>
        </w:rPr>
      </w:pPr>
      <w:r w:rsidRPr="001F5FCB">
        <w:rPr>
          <w:rFonts w:eastAsiaTheme="minorEastAsia"/>
          <w:b/>
          <w:bCs/>
          <w:color w:val="000000" w:themeColor="text1"/>
        </w:rPr>
        <w:t>Planning Policy</w:t>
      </w:r>
      <w:r w:rsidR="00161F7C">
        <w:rPr>
          <w:rFonts w:eastAsiaTheme="minorEastAsia"/>
          <w:b/>
          <w:bCs/>
          <w:color w:val="000000" w:themeColor="text1"/>
        </w:rPr>
        <w:t xml:space="preserve">: </w:t>
      </w:r>
      <w:r w:rsidR="000B6275">
        <w:rPr>
          <w:rFonts w:eastAsiaTheme="minorEastAsia"/>
          <w:color w:val="000000" w:themeColor="text1"/>
        </w:rPr>
        <w:t>Habitat m</w:t>
      </w:r>
      <w:r w:rsidR="005347A8">
        <w:rPr>
          <w:rFonts w:eastAsiaTheme="minorEastAsia"/>
          <w:color w:val="000000" w:themeColor="text1"/>
        </w:rPr>
        <w:t xml:space="preserve">apping data and national heritage policies </w:t>
      </w:r>
      <w:r w:rsidR="005347A8">
        <w:rPr>
          <w:rFonts w:eastAsiaTheme="minorEastAsia"/>
          <w:color w:val="000000" w:themeColor="text1"/>
          <w:lang w:val="en-IE"/>
        </w:rPr>
        <w:t xml:space="preserve">are </w:t>
      </w:r>
      <w:r w:rsidR="000B6275">
        <w:rPr>
          <w:rFonts w:eastAsiaTheme="minorEastAsia"/>
          <w:color w:val="000000" w:themeColor="text1"/>
          <w:lang w:val="en-IE"/>
        </w:rPr>
        <w:t xml:space="preserve">continuing to </w:t>
      </w:r>
      <w:r w:rsidR="005347A8">
        <w:rPr>
          <w:rFonts w:eastAsiaTheme="minorEastAsia"/>
          <w:color w:val="000000" w:themeColor="text1"/>
          <w:lang w:val="en-IE"/>
        </w:rPr>
        <w:t>inform</w:t>
      </w:r>
      <w:r w:rsidR="000B6275">
        <w:rPr>
          <w:rFonts w:eastAsiaTheme="minorEastAsia"/>
          <w:color w:val="000000" w:themeColor="text1"/>
          <w:lang w:val="en-IE"/>
        </w:rPr>
        <w:t xml:space="preserve"> </w:t>
      </w:r>
      <w:r w:rsidR="00607CA6" w:rsidRPr="005347A8">
        <w:rPr>
          <w:rFonts w:eastAsiaTheme="minorEastAsia"/>
          <w:color w:val="000000" w:themeColor="text1"/>
        </w:rPr>
        <w:t>the County Development and Local Area Plans</w:t>
      </w:r>
      <w:r w:rsidR="005347A8">
        <w:rPr>
          <w:rFonts w:eastAsiaTheme="minorEastAsia"/>
          <w:color w:val="000000" w:themeColor="text1"/>
        </w:rPr>
        <w:t xml:space="preserve"> for Kildare.</w:t>
      </w:r>
      <w:r w:rsidR="00ED54F1" w:rsidRPr="005347A8">
        <w:rPr>
          <w:rFonts w:eastAsiaTheme="minorEastAsia"/>
          <w:color w:val="000000" w:themeColor="text1"/>
        </w:rPr>
        <w:t xml:space="preserve"> </w:t>
      </w:r>
    </w:p>
    <w:p w14:paraId="19FFFDB2" w14:textId="249E3168" w:rsidR="001F5FCB" w:rsidRPr="001F5FCB" w:rsidRDefault="001F5FCB" w:rsidP="007843A0">
      <w:pPr>
        <w:numPr>
          <w:ilvl w:val="0"/>
          <w:numId w:val="8"/>
        </w:numPr>
        <w:spacing w:line="240" w:lineRule="auto"/>
        <w:rPr>
          <w:rFonts w:eastAsiaTheme="minorEastAsia"/>
          <w:b/>
          <w:bCs/>
          <w:color w:val="000000" w:themeColor="text1"/>
          <w:lang w:val="en-IE"/>
        </w:rPr>
      </w:pPr>
      <w:r w:rsidRPr="001F5FCB">
        <w:rPr>
          <w:rFonts w:eastAsiaTheme="minorEastAsia"/>
          <w:b/>
          <w:bCs/>
          <w:color w:val="000000" w:themeColor="text1"/>
        </w:rPr>
        <w:t>Commun</w:t>
      </w:r>
      <w:r w:rsidR="00B35108">
        <w:rPr>
          <w:rFonts w:eastAsiaTheme="minorEastAsia"/>
          <w:b/>
          <w:bCs/>
          <w:color w:val="000000" w:themeColor="text1"/>
        </w:rPr>
        <w:t>i</w:t>
      </w:r>
      <w:r w:rsidRPr="001F5FCB">
        <w:rPr>
          <w:rFonts w:eastAsiaTheme="minorEastAsia"/>
          <w:b/>
          <w:bCs/>
          <w:color w:val="000000" w:themeColor="text1"/>
        </w:rPr>
        <w:t>ty Heritage Grants Scheme</w:t>
      </w:r>
      <w:r w:rsidR="00C62BF0">
        <w:rPr>
          <w:rFonts w:eastAsiaTheme="minorEastAsia"/>
          <w:b/>
          <w:bCs/>
          <w:color w:val="000000" w:themeColor="text1"/>
        </w:rPr>
        <w:t xml:space="preserve">: </w:t>
      </w:r>
      <w:r w:rsidR="00AA1B62">
        <w:rPr>
          <w:rFonts w:eastAsiaTheme="minorEastAsia"/>
          <w:color w:val="000000" w:themeColor="text1"/>
        </w:rPr>
        <w:t xml:space="preserve">The </w:t>
      </w:r>
      <w:r w:rsidR="00BD0993">
        <w:rPr>
          <w:rFonts w:eastAsiaTheme="minorEastAsia"/>
          <w:color w:val="000000" w:themeColor="text1"/>
        </w:rPr>
        <w:t>administration</w:t>
      </w:r>
      <w:r w:rsidR="00AA1B62">
        <w:rPr>
          <w:rFonts w:eastAsiaTheme="minorEastAsia"/>
          <w:color w:val="000000" w:themeColor="text1"/>
        </w:rPr>
        <w:t xml:space="preserve"> of this grant scheme continues with a </w:t>
      </w:r>
      <w:r w:rsidR="00AA1B62">
        <w:rPr>
          <w:rFonts w:ascii="Calibri" w:eastAsia="Calibri" w:hAnsi="Calibri" w:cs="Calibri"/>
          <w:color w:val="000000" w:themeColor="text1"/>
        </w:rPr>
        <w:t>s</w:t>
      </w:r>
      <w:r w:rsidR="00C62BF0" w:rsidRPr="22944B62">
        <w:rPr>
          <w:rFonts w:ascii="Calibri" w:eastAsia="Calibri" w:hAnsi="Calibri" w:cs="Calibri"/>
          <w:color w:val="000000" w:themeColor="text1"/>
        </w:rPr>
        <w:t xml:space="preserve">ignificant number </w:t>
      </w:r>
      <w:r w:rsidR="00AA1B62">
        <w:rPr>
          <w:rFonts w:ascii="Calibri" w:eastAsia="Calibri" w:hAnsi="Calibri" w:cs="Calibri"/>
          <w:color w:val="000000" w:themeColor="text1"/>
        </w:rPr>
        <w:t xml:space="preserve">of awarded projects being </w:t>
      </w:r>
      <w:r w:rsidR="00BD0993">
        <w:rPr>
          <w:rFonts w:ascii="Calibri" w:eastAsia="Calibri" w:hAnsi="Calibri" w:cs="Calibri"/>
          <w:color w:val="000000" w:themeColor="text1"/>
        </w:rPr>
        <w:t>centered around biodiversity.</w:t>
      </w:r>
    </w:p>
    <w:p w14:paraId="0CB44EEA" w14:textId="77777777" w:rsidR="001F5FCB" w:rsidRPr="001F5FCB" w:rsidRDefault="001F5FCB" w:rsidP="007843A0">
      <w:pPr>
        <w:numPr>
          <w:ilvl w:val="0"/>
          <w:numId w:val="8"/>
        </w:numPr>
        <w:spacing w:line="240" w:lineRule="auto"/>
        <w:rPr>
          <w:rFonts w:eastAsiaTheme="minorEastAsia"/>
          <w:b/>
          <w:bCs/>
          <w:color w:val="000000" w:themeColor="text1"/>
          <w:lang w:val="en-IE"/>
        </w:rPr>
      </w:pPr>
      <w:r w:rsidRPr="001F5FCB">
        <w:rPr>
          <w:rFonts w:eastAsiaTheme="minorEastAsia"/>
          <w:b/>
          <w:bCs/>
          <w:color w:val="000000" w:themeColor="text1"/>
        </w:rPr>
        <w:t>Future Projects</w:t>
      </w:r>
    </w:p>
    <w:p w14:paraId="3E77EFD3" w14:textId="075BEBDE" w:rsidR="005D6973" w:rsidRDefault="49A8F97C" w:rsidP="22944B62">
      <w:pPr>
        <w:rPr>
          <w:rFonts w:ascii="Calibri" w:eastAsia="Calibri" w:hAnsi="Calibri" w:cs="Calibri"/>
          <w:color w:val="000000" w:themeColor="text1"/>
        </w:rPr>
      </w:pPr>
      <w:r w:rsidRPr="22944B62">
        <w:rPr>
          <w:rFonts w:ascii="Calibri" w:eastAsia="Calibri" w:hAnsi="Calibri" w:cs="Calibri"/>
          <w:color w:val="000000" w:themeColor="text1"/>
        </w:rPr>
        <w:t xml:space="preserve">Bill </w:t>
      </w:r>
      <w:r w:rsidR="00250ADC">
        <w:rPr>
          <w:rFonts w:ascii="Calibri" w:eastAsia="Calibri" w:hAnsi="Calibri" w:cs="Calibri"/>
          <w:color w:val="000000" w:themeColor="text1"/>
        </w:rPr>
        <w:t xml:space="preserve">and Judith </w:t>
      </w:r>
      <w:r w:rsidRPr="22944B62">
        <w:rPr>
          <w:rFonts w:ascii="Calibri" w:eastAsia="Calibri" w:hAnsi="Calibri" w:cs="Calibri"/>
          <w:color w:val="000000" w:themeColor="text1"/>
        </w:rPr>
        <w:t xml:space="preserve">thanked </w:t>
      </w:r>
      <w:r w:rsidR="00D77B89">
        <w:rPr>
          <w:rFonts w:ascii="Calibri" w:eastAsia="Calibri" w:hAnsi="Calibri" w:cs="Calibri"/>
          <w:color w:val="000000" w:themeColor="text1"/>
        </w:rPr>
        <w:t xml:space="preserve">Bridget for all her work. A general discussion ensued dealing with the topics of: </w:t>
      </w:r>
    </w:p>
    <w:p w14:paraId="73146177" w14:textId="6911715D" w:rsidR="00F947A1" w:rsidRPr="00F947A1" w:rsidRDefault="00F947A1" w:rsidP="00D77B89">
      <w:pPr>
        <w:pStyle w:val="ListParagraph"/>
        <w:numPr>
          <w:ilvl w:val="0"/>
          <w:numId w:val="11"/>
        </w:numPr>
        <w:rPr>
          <w:rFonts w:ascii="Calibri" w:eastAsia="Calibri" w:hAnsi="Calibri" w:cs="Calibri"/>
          <w:color w:val="000000" w:themeColor="text1"/>
        </w:rPr>
      </w:pPr>
      <w:r>
        <w:rPr>
          <w:rFonts w:ascii="Calibri" w:eastAsia="Calibri" w:hAnsi="Calibri" w:cs="Calibri"/>
          <w:color w:val="000000" w:themeColor="text1"/>
          <w:lang w:val="en-GB"/>
        </w:rPr>
        <w:t>T</w:t>
      </w:r>
      <w:r w:rsidR="00BD0993">
        <w:rPr>
          <w:rFonts w:ascii="Calibri" w:eastAsia="Calibri" w:hAnsi="Calibri" w:cs="Calibri"/>
          <w:color w:val="000000" w:themeColor="text1"/>
          <w:lang w:val="en-GB"/>
        </w:rPr>
        <w:t>he mechanisms for</w:t>
      </w:r>
      <w:r w:rsidRPr="00F947A1">
        <w:rPr>
          <w:rFonts w:ascii="Calibri" w:eastAsia="Calibri" w:hAnsi="Calibri" w:cs="Calibri"/>
          <w:color w:val="000000" w:themeColor="text1"/>
          <w:lang w:val="en-GB"/>
        </w:rPr>
        <w:t xml:space="preserve"> protect</w:t>
      </w:r>
      <w:r w:rsidR="00BD0993">
        <w:rPr>
          <w:rFonts w:ascii="Calibri" w:eastAsia="Calibri" w:hAnsi="Calibri" w:cs="Calibri"/>
          <w:color w:val="000000" w:themeColor="text1"/>
          <w:lang w:val="en-GB"/>
        </w:rPr>
        <w:t>ing</w:t>
      </w:r>
      <w:r w:rsidRPr="00F947A1">
        <w:rPr>
          <w:rFonts w:ascii="Calibri" w:eastAsia="Calibri" w:hAnsi="Calibri" w:cs="Calibri"/>
          <w:color w:val="000000" w:themeColor="text1"/>
          <w:lang w:val="en-GB"/>
        </w:rPr>
        <w:t xml:space="preserve"> 30% of land </w:t>
      </w:r>
      <w:r w:rsidR="00BD0993">
        <w:rPr>
          <w:rFonts w:ascii="Calibri" w:eastAsia="Calibri" w:hAnsi="Calibri" w:cs="Calibri"/>
          <w:color w:val="000000" w:themeColor="text1"/>
          <w:lang w:val="en-GB"/>
        </w:rPr>
        <w:t>in</w:t>
      </w:r>
      <w:r>
        <w:rPr>
          <w:rFonts w:ascii="Calibri" w:eastAsia="Calibri" w:hAnsi="Calibri" w:cs="Calibri"/>
          <w:color w:val="000000" w:themeColor="text1"/>
          <w:lang w:val="en-GB"/>
        </w:rPr>
        <w:t xml:space="preserve"> Kildare</w:t>
      </w:r>
      <w:r w:rsidR="00BD0993">
        <w:rPr>
          <w:rFonts w:ascii="Calibri" w:eastAsia="Calibri" w:hAnsi="Calibri" w:cs="Calibri"/>
          <w:color w:val="000000" w:themeColor="text1"/>
          <w:lang w:val="en-GB"/>
        </w:rPr>
        <w:t xml:space="preserve"> for biodiversity</w:t>
      </w:r>
    </w:p>
    <w:p w14:paraId="01C95A2F" w14:textId="2E95E3E8" w:rsidR="00336ABF" w:rsidRDefault="00FD6258" w:rsidP="00D77B89">
      <w:pPr>
        <w:pStyle w:val="ListParagraph"/>
        <w:numPr>
          <w:ilvl w:val="0"/>
          <w:numId w:val="11"/>
        </w:numPr>
        <w:rPr>
          <w:rFonts w:ascii="Calibri" w:eastAsia="Calibri" w:hAnsi="Calibri" w:cs="Calibri"/>
          <w:color w:val="000000" w:themeColor="text1"/>
        </w:rPr>
      </w:pPr>
      <w:r w:rsidRPr="00FD6258">
        <w:rPr>
          <w:rFonts w:ascii="Calibri" w:eastAsia="Calibri" w:hAnsi="Calibri" w:cs="Calibri"/>
          <w:color w:val="000000" w:themeColor="text1"/>
        </w:rPr>
        <w:t xml:space="preserve">Glyphosate </w:t>
      </w:r>
      <w:r>
        <w:rPr>
          <w:rFonts w:ascii="Calibri" w:eastAsia="Calibri" w:hAnsi="Calibri" w:cs="Calibri"/>
          <w:color w:val="000000" w:themeColor="text1"/>
        </w:rPr>
        <w:t>usage at sub-contractor level</w:t>
      </w:r>
      <w:r w:rsidR="00BD0993">
        <w:rPr>
          <w:rFonts w:ascii="Calibri" w:eastAsia="Calibri" w:hAnsi="Calibri" w:cs="Calibri"/>
          <w:color w:val="000000" w:themeColor="text1"/>
        </w:rPr>
        <w:t xml:space="preserve"> in the council</w:t>
      </w:r>
    </w:p>
    <w:p w14:paraId="3BB29B69" w14:textId="1CF2DD61" w:rsidR="00336ABF" w:rsidRDefault="0026369E" w:rsidP="00D77B89">
      <w:pPr>
        <w:pStyle w:val="ListParagraph"/>
        <w:numPr>
          <w:ilvl w:val="0"/>
          <w:numId w:val="11"/>
        </w:numPr>
        <w:rPr>
          <w:rFonts w:ascii="Calibri" w:eastAsia="Calibri" w:hAnsi="Calibri" w:cs="Calibri"/>
          <w:color w:val="000000" w:themeColor="text1"/>
        </w:rPr>
      </w:pPr>
      <w:r>
        <w:rPr>
          <w:rFonts w:ascii="Calibri" w:eastAsia="Calibri" w:hAnsi="Calibri" w:cs="Calibri"/>
          <w:color w:val="000000" w:themeColor="text1"/>
        </w:rPr>
        <w:t>The legislation around in</w:t>
      </w:r>
      <w:r w:rsidR="00690D24">
        <w:rPr>
          <w:rFonts w:ascii="Calibri" w:eastAsia="Calibri" w:hAnsi="Calibri" w:cs="Calibri"/>
          <w:color w:val="000000" w:themeColor="text1"/>
        </w:rPr>
        <w:t>vasive species such as hogweed and Japanese knotweed on private property</w:t>
      </w:r>
    </w:p>
    <w:p w14:paraId="2CCC5FCB" w14:textId="0A8BF484" w:rsidR="00DE791F" w:rsidRDefault="00E36FC6" w:rsidP="00D77B89">
      <w:pPr>
        <w:pStyle w:val="ListParagraph"/>
        <w:numPr>
          <w:ilvl w:val="0"/>
          <w:numId w:val="11"/>
        </w:numPr>
        <w:rPr>
          <w:rFonts w:ascii="Calibri" w:eastAsia="Calibri" w:hAnsi="Calibri" w:cs="Calibri"/>
          <w:color w:val="000000" w:themeColor="text1"/>
        </w:rPr>
      </w:pPr>
      <w:r>
        <w:rPr>
          <w:rFonts w:ascii="Calibri" w:eastAsia="Calibri" w:hAnsi="Calibri" w:cs="Calibri"/>
          <w:color w:val="000000" w:themeColor="text1"/>
        </w:rPr>
        <w:t>The protecti</w:t>
      </w:r>
      <w:r w:rsidR="00403C5C">
        <w:rPr>
          <w:rFonts w:ascii="Calibri" w:eastAsia="Calibri" w:hAnsi="Calibri" w:cs="Calibri"/>
          <w:color w:val="000000" w:themeColor="text1"/>
        </w:rPr>
        <w:t>ve</w:t>
      </w:r>
      <w:r>
        <w:rPr>
          <w:rFonts w:ascii="Calibri" w:eastAsia="Calibri" w:hAnsi="Calibri" w:cs="Calibri"/>
          <w:color w:val="000000" w:themeColor="text1"/>
        </w:rPr>
        <w:t xml:space="preserve"> status of the Curragh</w:t>
      </w:r>
      <w:r w:rsidR="006B2EDB">
        <w:rPr>
          <w:rFonts w:ascii="Calibri" w:eastAsia="Calibri" w:hAnsi="Calibri" w:cs="Calibri"/>
          <w:color w:val="000000" w:themeColor="text1"/>
        </w:rPr>
        <w:t xml:space="preserve"> and concerns related to scramblers and dumping</w:t>
      </w:r>
    </w:p>
    <w:p w14:paraId="30FD7A97" w14:textId="6A9E46A0" w:rsidR="00DA35AB" w:rsidRPr="00AB1EAE" w:rsidRDefault="003A36ED" w:rsidP="00AB1EAE">
      <w:pPr>
        <w:pStyle w:val="ListParagraph"/>
        <w:numPr>
          <w:ilvl w:val="0"/>
          <w:numId w:val="11"/>
        </w:numPr>
        <w:rPr>
          <w:rFonts w:ascii="Calibri" w:eastAsia="Calibri" w:hAnsi="Calibri" w:cs="Calibri"/>
          <w:color w:val="000000" w:themeColor="text1"/>
        </w:rPr>
      </w:pPr>
      <w:r>
        <w:rPr>
          <w:rFonts w:ascii="Calibri" w:eastAsia="Calibri" w:hAnsi="Calibri" w:cs="Calibri"/>
          <w:color w:val="000000" w:themeColor="text1"/>
        </w:rPr>
        <w:t xml:space="preserve">The </w:t>
      </w:r>
      <w:r w:rsidR="002E30FC">
        <w:rPr>
          <w:rFonts w:ascii="Calibri" w:eastAsia="Calibri" w:hAnsi="Calibri" w:cs="Calibri"/>
          <w:color w:val="000000" w:themeColor="text1"/>
        </w:rPr>
        <w:t xml:space="preserve">balance between the management </w:t>
      </w:r>
      <w:r>
        <w:rPr>
          <w:rFonts w:ascii="Calibri" w:eastAsia="Calibri" w:hAnsi="Calibri" w:cs="Calibri"/>
          <w:color w:val="000000" w:themeColor="text1"/>
        </w:rPr>
        <w:t xml:space="preserve">of </w:t>
      </w:r>
      <w:r w:rsidR="002E30FC">
        <w:rPr>
          <w:rFonts w:ascii="Calibri" w:eastAsia="Calibri" w:hAnsi="Calibri" w:cs="Calibri"/>
          <w:color w:val="000000" w:themeColor="text1"/>
        </w:rPr>
        <w:t>noxious</w:t>
      </w:r>
      <w:r>
        <w:rPr>
          <w:rFonts w:ascii="Calibri" w:eastAsia="Calibri" w:hAnsi="Calibri" w:cs="Calibri"/>
          <w:color w:val="000000" w:themeColor="text1"/>
        </w:rPr>
        <w:t xml:space="preserve"> weeds and pollinators </w:t>
      </w:r>
    </w:p>
    <w:p w14:paraId="42D7DE15" w14:textId="07D3CE8E" w:rsidR="001D1F9D" w:rsidRPr="00725A89" w:rsidRDefault="00725A89" w:rsidP="00725A89">
      <w:pPr>
        <w:rPr>
          <w:rFonts w:ascii="Calibri" w:eastAsia="Calibri" w:hAnsi="Calibri" w:cs="Calibri"/>
          <w:color w:val="000000" w:themeColor="text1"/>
          <w:lang w:val="en-GB"/>
        </w:rPr>
      </w:pPr>
      <w:r>
        <w:rPr>
          <w:rFonts w:ascii="Calibri" w:eastAsia="Calibri" w:hAnsi="Calibri" w:cs="Calibri"/>
          <w:color w:val="000000" w:themeColor="text1"/>
          <w:lang w:val="en-GB"/>
        </w:rPr>
        <w:t>The presentation was noted with thanks</w:t>
      </w:r>
      <w:r w:rsidR="004D7E46">
        <w:rPr>
          <w:rFonts w:ascii="Calibri" w:eastAsia="Calibri" w:hAnsi="Calibri" w:cs="Calibri"/>
          <w:color w:val="000000" w:themeColor="text1"/>
          <w:lang w:val="en-GB"/>
        </w:rPr>
        <w:t xml:space="preserve"> and the SPC members urged that th</w:t>
      </w:r>
      <w:r w:rsidR="006F4B68">
        <w:rPr>
          <w:rFonts w:ascii="Calibri" w:eastAsia="Calibri" w:hAnsi="Calibri" w:cs="Calibri"/>
          <w:color w:val="000000" w:themeColor="text1"/>
          <w:lang w:val="en-GB"/>
        </w:rPr>
        <w:t>is</w:t>
      </w:r>
      <w:r w:rsidR="004D7E46">
        <w:rPr>
          <w:rFonts w:ascii="Calibri" w:eastAsia="Calibri" w:hAnsi="Calibri" w:cs="Calibri"/>
          <w:color w:val="000000" w:themeColor="text1"/>
          <w:lang w:val="en-GB"/>
        </w:rPr>
        <w:t xml:space="preserve"> </w:t>
      </w:r>
      <w:r w:rsidR="009E7561">
        <w:rPr>
          <w:rFonts w:ascii="Calibri" w:eastAsia="Calibri" w:hAnsi="Calibri" w:cs="Calibri"/>
          <w:color w:val="000000" w:themeColor="text1"/>
          <w:lang w:val="en-GB"/>
        </w:rPr>
        <w:t xml:space="preserve">area would continue to be prioritised. </w:t>
      </w:r>
    </w:p>
    <w:p w14:paraId="4E116AE5" w14:textId="26CE9FB5" w:rsidR="005D6973" w:rsidRDefault="6EB9C9FB" w:rsidP="22944B62">
      <w:pPr>
        <w:pStyle w:val="ListParagraph"/>
        <w:numPr>
          <w:ilvl w:val="0"/>
          <w:numId w:val="3"/>
        </w:numPr>
        <w:rPr>
          <w:rFonts w:eastAsiaTheme="minorEastAsia"/>
          <w:b/>
          <w:bCs/>
          <w:color w:val="000000" w:themeColor="text1"/>
          <w:lang w:val="en-GB"/>
        </w:rPr>
      </w:pPr>
      <w:r w:rsidRPr="22944B62">
        <w:rPr>
          <w:rFonts w:ascii="Calibri" w:eastAsia="Calibri" w:hAnsi="Calibri" w:cs="Calibri"/>
          <w:b/>
          <w:bCs/>
          <w:color w:val="000000" w:themeColor="text1"/>
          <w:lang w:val="en-GB"/>
        </w:rPr>
        <w:t>Items requested by PPN and Climate Action Linkage Group</w:t>
      </w:r>
    </w:p>
    <w:p w14:paraId="02D328FC" w14:textId="06AD7C35" w:rsidR="004872C4" w:rsidRDefault="004872C4" w:rsidP="22944B62">
      <w:pPr>
        <w:rPr>
          <w:rFonts w:ascii="Calibri" w:eastAsia="Calibri" w:hAnsi="Calibri" w:cs="Calibri"/>
          <w:color w:val="000000" w:themeColor="text1"/>
          <w:lang w:val="en-GB"/>
        </w:rPr>
      </w:pPr>
      <w:r>
        <w:rPr>
          <w:rFonts w:ascii="Calibri" w:eastAsia="Calibri" w:hAnsi="Calibri" w:cs="Calibri"/>
          <w:color w:val="000000" w:themeColor="text1"/>
          <w:lang w:val="en-GB"/>
        </w:rPr>
        <w:t xml:space="preserve">Judith gave a brief presentation </w:t>
      </w:r>
      <w:r w:rsidR="006D01C7">
        <w:rPr>
          <w:rFonts w:ascii="Calibri" w:eastAsia="Calibri" w:hAnsi="Calibri" w:cs="Calibri"/>
          <w:color w:val="000000" w:themeColor="text1"/>
          <w:lang w:val="en-GB"/>
        </w:rPr>
        <w:t>on behalf of the Climate Action Linkage Group related to the upcoming County Development Plan</w:t>
      </w:r>
      <w:r w:rsidR="004655D2">
        <w:rPr>
          <w:rFonts w:ascii="Calibri" w:eastAsia="Calibri" w:hAnsi="Calibri" w:cs="Calibri"/>
          <w:color w:val="000000" w:themeColor="text1"/>
          <w:lang w:val="en-GB"/>
        </w:rPr>
        <w:t xml:space="preserve"> and the alignment o</w:t>
      </w:r>
      <w:r w:rsidR="00C24EA5">
        <w:rPr>
          <w:rFonts w:ascii="Calibri" w:eastAsia="Calibri" w:hAnsi="Calibri" w:cs="Calibri"/>
          <w:color w:val="000000" w:themeColor="text1"/>
          <w:lang w:val="en-GB"/>
        </w:rPr>
        <w:t>n</w:t>
      </w:r>
      <w:r w:rsidR="00C25B14">
        <w:rPr>
          <w:rFonts w:ascii="Calibri" w:eastAsia="Calibri" w:hAnsi="Calibri" w:cs="Calibri"/>
          <w:color w:val="000000" w:themeColor="text1"/>
          <w:lang w:val="en-GB"/>
        </w:rPr>
        <w:t xml:space="preserve"> of its</w:t>
      </w:r>
      <w:r w:rsidR="00C24EA5">
        <w:rPr>
          <w:rFonts w:ascii="Calibri" w:eastAsia="Calibri" w:hAnsi="Calibri" w:cs="Calibri"/>
          <w:color w:val="000000" w:themeColor="text1"/>
          <w:lang w:val="en-GB"/>
        </w:rPr>
        <w:t xml:space="preserve"> climate and biodiversity related goals. </w:t>
      </w:r>
      <w:r w:rsidR="00034B72">
        <w:rPr>
          <w:rFonts w:ascii="Calibri" w:eastAsia="Calibri" w:hAnsi="Calibri" w:cs="Calibri"/>
          <w:color w:val="000000" w:themeColor="text1"/>
          <w:lang w:val="en-GB"/>
        </w:rPr>
        <w:t xml:space="preserve">She </w:t>
      </w:r>
      <w:r w:rsidR="00C25B14">
        <w:rPr>
          <w:rFonts w:ascii="Calibri" w:eastAsia="Calibri" w:hAnsi="Calibri" w:cs="Calibri"/>
          <w:color w:val="000000" w:themeColor="text1"/>
          <w:lang w:val="en-GB"/>
        </w:rPr>
        <w:t xml:space="preserve">gave an overview of the groups involved in the linkage group and </w:t>
      </w:r>
      <w:r w:rsidR="00034B72">
        <w:rPr>
          <w:rFonts w:ascii="Calibri" w:eastAsia="Calibri" w:hAnsi="Calibri" w:cs="Calibri"/>
          <w:color w:val="000000" w:themeColor="text1"/>
          <w:lang w:val="en-GB"/>
        </w:rPr>
        <w:t>the</w:t>
      </w:r>
      <w:r w:rsidR="0091536A">
        <w:rPr>
          <w:rFonts w:ascii="Calibri" w:eastAsia="Calibri" w:hAnsi="Calibri" w:cs="Calibri"/>
          <w:color w:val="000000" w:themeColor="text1"/>
          <w:lang w:val="en-GB"/>
        </w:rPr>
        <w:t xml:space="preserve"> group’s </w:t>
      </w:r>
      <w:r w:rsidR="009D6164">
        <w:rPr>
          <w:rFonts w:ascii="Calibri" w:eastAsia="Calibri" w:hAnsi="Calibri" w:cs="Calibri"/>
          <w:color w:val="000000" w:themeColor="text1"/>
          <w:lang w:val="en-GB"/>
        </w:rPr>
        <w:t>key areas of focus</w:t>
      </w:r>
      <w:r w:rsidR="0091536A">
        <w:rPr>
          <w:rFonts w:ascii="Calibri" w:eastAsia="Calibri" w:hAnsi="Calibri" w:cs="Calibri"/>
          <w:color w:val="000000" w:themeColor="text1"/>
          <w:lang w:val="en-GB"/>
        </w:rPr>
        <w:t xml:space="preserve"> which are as follows:</w:t>
      </w:r>
      <w:r w:rsidR="009D6164">
        <w:rPr>
          <w:rFonts w:ascii="Calibri" w:eastAsia="Calibri" w:hAnsi="Calibri" w:cs="Calibri"/>
          <w:color w:val="000000" w:themeColor="text1"/>
          <w:lang w:val="en-GB"/>
        </w:rPr>
        <w:t xml:space="preserve"> </w:t>
      </w:r>
    </w:p>
    <w:p w14:paraId="07D19BA6" w14:textId="693C33DA" w:rsidR="009D6164" w:rsidRDefault="009D6164" w:rsidP="009D6164">
      <w:pPr>
        <w:pStyle w:val="ListParagraph"/>
        <w:numPr>
          <w:ilvl w:val="0"/>
          <w:numId w:val="12"/>
        </w:numPr>
        <w:rPr>
          <w:rFonts w:ascii="Calibri" w:eastAsia="Calibri" w:hAnsi="Calibri" w:cs="Calibri"/>
          <w:color w:val="000000" w:themeColor="text1"/>
          <w:lang w:val="en-GB"/>
        </w:rPr>
      </w:pPr>
      <w:r>
        <w:rPr>
          <w:rFonts w:ascii="Calibri" w:eastAsia="Calibri" w:hAnsi="Calibri" w:cs="Calibri"/>
          <w:color w:val="000000" w:themeColor="text1"/>
          <w:lang w:val="en-GB"/>
        </w:rPr>
        <w:t xml:space="preserve">Energy Agency </w:t>
      </w:r>
    </w:p>
    <w:p w14:paraId="459E1D91" w14:textId="403F7FE5" w:rsidR="009D6164" w:rsidRDefault="009D6164" w:rsidP="009D6164">
      <w:pPr>
        <w:pStyle w:val="ListParagraph"/>
        <w:numPr>
          <w:ilvl w:val="0"/>
          <w:numId w:val="12"/>
        </w:numPr>
        <w:rPr>
          <w:rFonts w:ascii="Calibri" w:eastAsia="Calibri" w:hAnsi="Calibri" w:cs="Calibri"/>
          <w:color w:val="000000" w:themeColor="text1"/>
          <w:lang w:val="en-GB"/>
        </w:rPr>
      </w:pPr>
      <w:r>
        <w:rPr>
          <w:rFonts w:ascii="Calibri" w:eastAsia="Calibri" w:hAnsi="Calibri" w:cs="Calibri"/>
          <w:color w:val="000000" w:themeColor="text1"/>
          <w:lang w:val="en-GB"/>
        </w:rPr>
        <w:t>Local Food</w:t>
      </w:r>
    </w:p>
    <w:p w14:paraId="5F1A37B3" w14:textId="3C6BABD7" w:rsidR="009D6164" w:rsidRDefault="009D6164" w:rsidP="009D6164">
      <w:pPr>
        <w:pStyle w:val="ListParagraph"/>
        <w:numPr>
          <w:ilvl w:val="0"/>
          <w:numId w:val="12"/>
        </w:numPr>
        <w:rPr>
          <w:rFonts w:ascii="Calibri" w:eastAsia="Calibri" w:hAnsi="Calibri" w:cs="Calibri"/>
          <w:color w:val="000000" w:themeColor="text1"/>
          <w:lang w:val="en-GB"/>
        </w:rPr>
      </w:pPr>
      <w:r>
        <w:rPr>
          <w:rFonts w:ascii="Calibri" w:eastAsia="Calibri" w:hAnsi="Calibri" w:cs="Calibri"/>
          <w:color w:val="000000" w:themeColor="text1"/>
          <w:lang w:val="en-GB"/>
        </w:rPr>
        <w:t>Sustainable Travel</w:t>
      </w:r>
    </w:p>
    <w:p w14:paraId="09AC33F2" w14:textId="4A22976D" w:rsidR="009D6164" w:rsidRDefault="00291DFB" w:rsidP="009D6164">
      <w:pPr>
        <w:pStyle w:val="ListParagraph"/>
        <w:numPr>
          <w:ilvl w:val="0"/>
          <w:numId w:val="12"/>
        </w:numPr>
        <w:rPr>
          <w:rFonts w:ascii="Calibri" w:eastAsia="Calibri" w:hAnsi="Calibri" w:cs="Calibri"/>
          <w:color w:val="000000" w:themeColor="text1"/>
          <w:lang w:val="en-GB"/>
        </w:rPr>
      </w:pPr>
      <w:r>
        <w:rPr>
          <w:rFonts w:ascii="Calibri" w:eastAsia="Calibri" w:hAnsi="Calibri" w:cs="Calibri"/>
          <w:color w:val="000000" w:themeColor="text1"/>
          <w:lang w:val="en-GB"/>
        </w:rPr>
        <w:t>Industry &amp; Business</w:t>
      </w:r>
    </w:p>
    <w:p w14:paraId="2C180BF0" w14:textId="4447D8A5" w:rsidR="00291DFB" w:rsidRDefault="00291DFB" w:rsidP="009D6164">
      <w:pPr>
        <w:pStyle w:val="ListParagraph"/>
        <w:numPr>
          <w:ilvl w:val="0"/>
          <w:numId w:val="12"/>
        </w:numPr>
        <w:rPr>
          <w:rFonts w:ascii="Calibri" w:eastAsia="Calibri" w:hAnsi="Calibri" w:cs="Calibri"/>
          <w:color w:val="000000" w:themeColor="text1"/>
          <w:lang w:val="en-GB"/>
        </w:rPr>
      </w:pPr>
      <w:r>
        <w:rPr>
          <w:rFonts w:ascii="Calibri" w:eastAsia="Calibri" w:hAnsi="Calibri" w:cs="Calibri"/>
          <w:color w:val="000000" w:themeColor="text1"/>
          <w:lang w:val="en-GB"/>
        </w:rPr>
        <w:t>Data Centres</w:t>
      </w:r>
    </w:p>
    <w:p w14:paraId="134F0E55" w14:textId="27AB1D07" w:rsidR="00291DFB" w:rsidRDefault="00291DFB" w:rsidP="009D6164">
      <w:pPr>
        <w:pStyle w:val="ListParagraph"/>
        <w:numPr>
          <w:ilvl w:val="0"/>
          <w:numId w:val="12"/>
        </w:numPr>
        <w:rPr>
          <w:rFonts w:ascii="Calibri" w:eastAsia="Calibri" w:hAnsi="Calibri" w:cs="Calibri"/>
          <w:color w:val="000000" w:themeColor="text1"/>
          <w:lang w:val="en-GB"/>
        </w:rPr>
      </w:pPr>
      <w:r>
        <w:rPr>
          <w:rFonts w:ascii="Calibri" w:eastAsia="Calibri" w:hAnsi="Calibri" w:cs="Calibri"/>
          <w:color w:val="000000" w:themeColor="text1"/>
          <w:lang w:val="en-GB"/>
        </w:rPr>
        <w:t>Climate &amp; Biodiversity</w:t>
      </w:r>
    </w:p>
    <w:p w14:paraId="6A85700E" w14:textId="2CFC6540" w:rsidR="00291DFB" w:rsidRPr="009D6164" w:rsidRDefault="00291DFB" w:rsidP="009D6164">
      <w:pPr>
        <w:pStyle w:val="ListParagraph"/>
        <w:numPr>
          <w:ilvl w:val="0"/>
          <w:numId w:val="12"/>
        </w:numPr>
        <w:rPr>
          <w:rFonts w:ascii="Calibri" w:eastAsia="Calibri" w:hAnsi="Calibri" w:cs="Calibri"/>
          <w:color w:val="000000" w:themeColor="text1"/>
          <w:lang w:val="en-GB"/>
        </w:rPr>
      </w:pPr>
      <w:r>
        <w:rPr>
          <w:rFonts w:ascii="Calibri" w:eastAsia="Calibri" w:hAnsi="Calibri" w:cs="Calibri"/>
          <w:color w:val="000000" w:themeColor="text1"/>
          <w:lang w:val="en-GB"/>
        </w:rPr>
        <w:t>Kildare’s National Peatland Park</w:t>
      </w:r>
    </w:p>
    <w:p w14:paraId="1653A4B5" w14:textId="12FD1ECA" w:rsidR="00C24EA5" w:rsidRPr="004872C4" w:rsidRDefault="006C5F9C" w:rsidP="00C032D8">
      <w:pPr>
        <w:jc w:val="both"/>
        <w:rPr>
          <w:rFonts w:ascii="Calibri" w:eastAsia="Calibri" w:hAnsi="Calibri" w:cs="Calibri"/>
          <w:color w:val="000000" w:themeColor="text1"/>
          <w:lang w:val="en-GB"/>
        </w:rPr>
      </w:pPr>
      <w:r>
        <w:rPr>
          <w:rFonts w:ascii="Calibri" w:eastAsia="Calibri" w:hAnsi="Calibri" w:cs="Calibri"/>
          <w:color w:val="000000" w:themeColor="text1"/>
          <w:lang w:val="en-GB"/>
        </w:rPr>
        <w:t>She continued the presentation by stressing the importance of protecting 30%</w:t>
      </w:r>
      <w:r w:rsidR="00AA134B">
        <w:rPr>
          <w:rFonts w:ascii="Calibri" w:eastAsia="Calibri" w:hAnsi="Calibri" w:cs="Calibri"/>
          <w:color w:val="000000" w:themeColor="text1"/>
          <w:lang w:val="en-GB"/>
        </w:rPr>
        <w:t xml:space="preserve"> of land in Kildare to </w:t>
      </w:r>
      <w:r w:rsidR="007A3011">
        <w:rPr>
          <w:rFonts w:ascii="Calibri" w:eastAsia="Calibri" w:hAnsi="Calibri" w:cs="Calibri"/>
          <w:color w:val="000000" w:themeColor="text1"/>
          <w:lang w:val="en-GB"/>
        </w:rPr>
        <w:t>mitigate</w:t>
      </w:r>
      <w:r w:rsidR="00C47A41">
        <w:rPr>
          <w:rFonts w:ascii="Calibri" w:eastAsia="Calibri" w:hAnsi="Calibri" w:cs="Calibri"/>
          <w:color w:val="000000" w:themeColor="text1"/>
          <w:lang w:val="en-GB"/>
        </w:rPr>
        <w:t xml:space="preserve"> the worst impacts of climate change and the potential mechanisms for achieving this</w:t>
      </w:r>
      <w:r w:rsidR="005F3446">
        <w:rPr>
          <w:rFonts w:ascii="Calibri" w:eastAsia="Calibri" w:hAnsi="Calibri" w:cs="Calibri"/>
          <w:color w:val="000000" w:themeColor="text1"/>
          <w:lang w:val="en-GB"/>
        </w:rPr>
        <w:t xml:space="preserve">, </w:t>
      </w:r>
      <w:r w:rsidR="00261DB4">
        <w:rPr>
          <w:rFonts w:ascii="Calibri" w:eastAsia="Calibri" w:hAnsi="Calibri" w:cs="Calibri"/>
          <w:color w:val="000000" w:themeColor="text1"/>
          <w:lang w:val="en-GB"/>
        </w:rPr>
        <w:t xml:space="preserve">including engaging Bord </w:t>
      </w:r>
      <w:proofErr w:type="spellStart"/>
      <w:r w:rsidR="00261DB4">
        <w:rPr>
          <w:rFonts w:ascii="Calibri" w:eastAsia="Calibri" w:hAnsi="Calibri" w:cs="Calibri"/>
          <w:color w:val="000000" w:themeColor="text1"/>
          <w:lang w:val="en-GB"/>
        </w:rPr>
        <w:t>na</w:t>
      </w:r>
      <w:proofErr w:type="spellEnd"/>
      <w:r w:rsidR="00261DB4">
        <w:rPr>
          <w:rFonts w:ascii="Calibri" w:eastAsia="Calibri" w:hAnsi="Calibri" w:cs="Calibri"/>
          <w:color w:val="000000" w:themeColor="text1"/>
          <w:lang w:val="en-GB"/>
        </w:rPr>
        <w:t xml:space="preserve"> Mona</w:t>
      </w:r>
      <w:r w:rsidR="000B5BFB">
        <w:rPr>
          <w:rFonts w:ascii="Calibri" w:eastAsia="Calibri" w:hAnsi="Calibri" w:cs="Calibri"/>
          <w:color w:val="000000" w:themeColor="text1"/>
          <w:lang w:val="en-GB"/>
        </w:rPr>
        <w:t xml:space="preserve"> to place </w:t>
      </w:r>
      <w:r w:rsidR="000B5BFB" w:rsidRPr="000B5BFB">
        <w:rPr>
          <w:rFonts w:ascii="Calibri" w:eastAsia="Calibri" w:hAnsi="Calibri" w:cs="Calibri"/>
          <w:color w:val="000000" w:themeColor="text1"/>
          <w:lang w:val="en-GB"/>
        </w:rPr>
        <w:t xml:space="preserve">33,000 hectares of peatland from </w:t>
      </w:r>
      <w:r w:rsidR="00E96608">
        <w:rPr>
          <w:rFonts w:ascii="Calibri" w:eastAsia="Calibri" w:hAnsi="Calibri" w:cs="Calibri"/>
          <w:color w:val="000000" w:themeColor="text1"/>
          <w:lang w:val="en-GB"/>
        </w:rPr>
        <w:t xml:space="preserve">its </w:t>
      </w:r>
      <w:r w:rsidR="000B5BFB" w:rsidRPr="000B5BFB">
        <w:rPr>
          <w:rFonts w:ascii="Calibri" w:eastAsia="Calibri" w:hAnsi="Calibri" w:cs="Calibri"/>
          <w:color w:val="000000" w:themeColor="text1"/>
          <w:lang w:val="en-GB"/>
        </w:rPr>
        <w:t>82 bogs</w:t>
      </w:r>
      <w:r w:rsidR="000B5BFB">
        <w:rPr>
          <w:rFonts w:ascii="Calibri" w:eastAsia="Calibri" w:hAnsi="Calibri" w:cs="Calibri"/>
          <w:color w:val="000000" w:themeColor="text1"/>
          <w:lang w:val="en-GB"/>
        </w:rPr>
        <w:t xml:space="preserve"> into the care of National </w:t>
      </w:r>
      <w:r w:rsidR="002549DE">
        <w:rPr>
          <w:rFonts w:ascii="Calibri" w:eastAsia="Calibri" w:hAnsi="Calibri" w:cs="Calibri"/>
          <w:color w:val="000000" w:themeColor="text1"/>
          <w:lang w:val="en-GB"/>
        </w:rPr>
        <w:t>Parks and Wildlife Service.</w:t>
      </w:r>
      <w:r w:rsidR="009917ED">
        <w:rPr>
          <w:rFonts w:ascii="Calibri" w:eastAsia="Calibri" w:hAnsi="Calibri" w:cs="Calibri"/>
          <w:color w:val="000000" w:themeColor="text1"/>
          <w:lang w:val="en-GB"/>
        </w:rPr>
        <w:t xml:space="preserve"> She </w:t>
      </w:r>
      <w:r w:rsidR="007F498A">
        <w:rPr>
          <w:rFonts w:ascii="Calibri" w:eastAsia="Calibri" w:hAnsi="Calibri" w:cs="Calibri"/>
          <w:color w:val="000000" w:themeColor="text1"/>
          <w:lang w:val="en-GB"/>
        </w:rPr>
        <w:t>highlighted</w:t>
      </w:r>
      <w:r w:rsidR="00F6568D">
        <w:rPr>
          <w:rFonts w:ascii="Calibri" w:eastAsia="Calibri" w:hAnsi="Calibri" w:cs="Calibri"/>
          <w:color w:val="000000" w:themeColor="text1"/>
          <w:lang w:val="en-GB"/>
        </w:rPr>
        <w:t xml:space="preserve"> </w:t>
      </w:r>
      <w:r w:rsidR="007F498A">
        <w:rPr>
          <w:rFonts w:ascii="Calibri" w:eastAsia="Calibri" w:hAnsi="Calibri" w:cs="Calibri"/>
          <w:color w:val="000000" w:themeColor="text1"/>
          <w:lang w:val="en-GB"/>
        </w:rPr>
        <w:t>the</w:t>
      </w:r>
      <w:r w:rsidR="00F6568D">
        <w:rPr>
          <w:rFonts w:ascii="Calibri" w:eastAsia="Calibri" w:hAnsi="Calibri" w:cs="Calibri"/>
          <w:color w:val="000000" w:themeColor="text1"/>
          <w:lang w:val="en-GB"/>
        </w:rPr>
        <w:t xml:space="preserve"> </w:t>
      </w:r>
      <w:r w:rsidR="009371CE">
        <w:rPr>
          <w:rFonts w:ascii="Calibri" w:eastAsia="Calibri" w:hAnsi="Calibri" w:cs="Calibri"/>
          <w:color w:val="000000" w:themeColor="text1"/>
          <w:lang w:val="en-GB"/>
        </w:rPr>
        <w:t xml:space="preserve">ecosystem services and biodiversity benefits </w:t>
      </w:r>
      <w:r w:rsidR="00F6568D">
        <w:rPr>
          <w:rFonts w:ascii="Calibri" w:eastAsia="Calibri" w:hAnsi="Calibri" w:cs="Calibri"/>
          <w:color w:val="000000" w:themeColor="text1"/>
          <w:lang w:val="en-GB"/>
        </w:rPr>
        <w:t>the</w:t>
      </w:r>
      <w:r w:rsidR="007F498A">
        <w:rPr>
          <w:rFonts w:ascii="Calibri" w:eastAsia="Calibri" w:hAnsi="Calibri" w:cs="Calibri"/>
          <w:color w:val="000000" w:themeColor="text1"/>
          <w:lang w:val="en-GB"/>
        </w:rPr>
        <w:t xml:space="preserve"> National Peatlands Park </w:t>
      </w:r>
      <w:r w:rsidR="00E96608">
        <w:rPr>
          <w:rFonts w:ascii="Calibri" w:eastAsia="Calibri" w:hAnsi="Calibri" w:cs="Calibri"/>
          <w:color w:val="000000" w:themeColor="text1"/>
          <w:lang w:val="en-GB"/>
        </w:rPr>
        <w:t xml:space="preserve">initiative </w:t>
      </w:r>
      <w:r w:rsidR="009371CE">
        <w:rPr>
          <w:rFonts w:ascii="Calibri" w:eastAsia="Calibri" w:hAnsi="Calibri" w:cs="Calibri"/>
          <w:color w:val="000000" w:themeColor="text1"/>
          <w:lang w:val="en-GB"/>
        </w:rPr>
        <w:t>would bring</w:t>
      </w:r>
      <w:r w:rsidR="00F6568D">
        <w:rPr>
          <w:rFonts w:ascii="Calibri" w:eastAsia="Calibri" w:hAnsi="Calibri" w:cs="Calibri"/>
          <w:color w:val="000000" w:themeColor="text1"/>
          <w:lang w:val="en-GB"/>
        </w:rPr>
        <w:t xml:space="preserve"> to the </w:t>
      </w:r>
      <w:r w:rsidR="00532431">
        <w:rPr>
          <w:rFonts w:ascii="Calibri" w:eastAsia="Calibri" w:hAnsi="Calibri" w:cs="Calibri"/>
          <w:color w:val="000000" w:themeColor="text1"/>
          <w:lang w:val="en-GB"/>
        </w:rPr>
        <w:t>M</w:t>
      </w:r>
      <w:r w:rsidR="00F6568D">
        <w:rPr>
          <w:rFonts w:ascii="Calibri" w:eastAsia="Calibri" w:hAnsi="Calibri" w:cs="Calibri"/>
          <w:color w:val="000000" w:themeColor="text1"/>
          <w:lang w:val="en-GB"/>
        </w:rPr>
        <w:t>idland</w:t>
      </w:r>
      <w:r w:rsidR="00532431">
        <w:rPr>
          <w:rFonts w:ascii="Calibri" w:eastAsia="Calibri" w:hAnsi="Calibri" w:cs="Calibri"/>
          <w:color w:val="000000" w:themeColor="text1"/>
          <w:lang w:val="en-GB"/>
        </w:rPr>
        <w:t xml:space="preserve"> region</w:t>
      </w:r>
      <w:r w:rsidR="00F6568D">
        <w:rPr>
          <w:rFonts w:ascii="Calibri" w:eastAsia="Calibri" w:hAnsi="Calibri" w:cs="Calibri"/>
          <w:color w:val="000000" w:themeColor="text1"/>
          <w:lang w:val="en-GB"/>
        </w:rPr>
        <w:t>.</w:t>
      </w:r>
      <w:r w:rsidR="002D44E8">
        <w:rPr>
          <w:rFonts w:ascii="Calibri" w:eastAsia="Calibri" w:hAnsi="Calibri" w:cs="Calibri"/>
          <w:color w:val="000000" w:themeColor="text1"/>
          <w:lang w:val="en-GB"/>
        </w:rPr>
        <w:t xml:space="preserve"> Judith concluded with ways that Kildare </w:t>
      </w:r>
      <w:r w:rsidR="002D44E8">
        <w:rPr>
          <w:rFonts w:ascii="Calibri" w:eastAsia="Calibri" w:hAnsi="Calibri" w:cs="Calibri"/>
          <w:color w:val="000000" w:themeColor="text1"/>
          <w:lang w:val="en-GB"/>
        </w:rPr>
        <w:lastRenderedPageBreak/>
        <w:t xml:space="preserve">County Council can assist with </w:t>
      </w:r>
      <w:r w:rsidR="00F86D80">
        <w:rPr>
          <w:rFonts w:ascii="Calibri" w:eastAsia="Calibri" w:hAnsi="Calibri" w:cs="Calibri"/>
          <w:color w:val="000000" w:themeColor="text1"/>
          <w:lang w:val="en-GB"/>
        </w:rPr>
        <w:t>the linkage</w:t>
      </w:r>
      <w:r w:rsidR="00AC6DC2">
        <w:rPr>
          <w:rFonts w:ascii="Calibri" w:eastAsia="Calibri" w:hAnsi="Calibri" w:cs="Calibri"/>
          <w:color w:val="000000" w:themeColor="text1"/>
          <w:lang w:val="en-GB"/>
        </w:rPr>
        <w:t xml:space="preserve"> group</w:t>
      </w:r>
      <w:r w:rsidR="00722270">
        <w:rPr>
          <w:rFonts w:ascii="Calibri" w:eastAsia="Calibri" w:hAnsi="Calibri" w:cs="Calibri"/>
          <w:color w:val="000000" w:themeColor="text1"/>
          <w:lang w:val="en-GB"/>
        </w:rPr>
        <w:t>’s</w:t>
      </w:r>
      <w:r w:rsidR="002D44E8">
        <w:rPr>
          <w:rFonts w:ascii="Calibri" w:eastAsia="Calibri" w:hAnsi="Calibri" w:cs="Calibri"/>
          <w:color w:val="000000" w:themeColor="text1"/>
          <w:lang w:val="en-GB"/>
        </w:rPr>
        <w:t xml:space="preserve"> goals</w:t>
      </w:r>
      <w:r w:rsidR="00636FBE">
        <w:rPr>
          <w:rFonts w:ascii="Calibri" w:eastAsia="Calibri" w:hAnsi="Calibri" w:cs="Calibri"/>
          <w:color w:val="000000" w:themeColor="text1"/>
          <w:lang w:val="en-GB"/>
        </w:rPr>
        <w:t>, including</w:t>
      </w:r>
      <w:r w:rsidR="00207CA7">
        <w:rPr>
          <w:rFonts w:ascii="Calibri" w:eastAsia="Calibri" w:hAnsi="Calibri" w:cs="Calibri"/>
          <w:color w:val="000000" w:themeColor="text1"/>
          <w:lang w:val="en-GB"/>
        </w:rPr>
        <w:t xml:space="preserve"> to act as an </w:t>
      </w:r>
      <w:r w:rsidR="00636FBE">
        <w:rPr>
          <w:rFonts w:ascii="Calibri" w:eastAsia="Calibri" w:hAnsi="Calibri" w:cs="Calibri"/>
          <w:color w:val="000000" w:themeColor="text1"/>
          <w:lang w:val="en-GB"/>
        </w:rPr>
        <w:t xml:space="preserve">anchorage </w:t>
      </w:r>
      <w:r w:rsidR="00BB430C">
        <w:rPr>
          <w:rFonts w:ascii="Calibri" w:eastAsia="Calibri" w:hAnsi="Calibri" w:cs="Calibri"/>
          <w:color w:val="000000" w:themeColor="text1"/>
          <w:lang w:val="en-GB"/>
        </w:rPr>
        <w:t>for</w:t>
      </w:r>
      <w:r w:rsidR="00636FBE">
        <w:rPr>
          <w:rFonts w:ascii="Calibri" w:eastAsia="Calibri" w:hAnsi="Calibri" w:cs="Calibri"/>
          <w:color w:val="000000" w:themeColor="text1"/>
          <w:lang w:val="en-GB"/>
        </w:rPr>
        <w:t xml:space="preserve"> </w:t>
      </w:r>
      <w:r w:rsidR="006776A3">
        <w:rPr>
          <w:rFonts w:ascii="Calibri" w:eastAsia="Calibri" w:hAnsi="Calibri" w:cs="Calibri"/>
          <w:color w:val="000000" w:themeColor="text1"/>
          <w:lang w:val="en-GB"/>
        </w:rPr>
        <w:t>stakeholders</w:t>
      </w:r>
      <w:r w:rsidR="00207CA7">
        <w:rPr>
          <w:rFonts w:ascii="Calibri" w:eastAsia="Calibri" w:hAnsi="Calibri" w:cs="Calibri"/>
          <w:color w:val="000000" w:themeColor="text1"/>
          <w:lang w:val="en-GB"/>
        </w:rPr>
        <w:t xml:space="preserve"> </w:t>
      </w:r>
      <w:r w:rsidR="00C032D8">
        <w:rPr>
          <w:rFonts w:ascii="Calibri" w:eastAsia="Calibri" w:hAnsi="Calibri" w:cs="Calibri"/>
          <w:color w:val="000000" w:themeColor="text1"/>
          <w:lang w:val="en-GB"/>
        </w:rPr>
        <w:t>when c</w:t>
      </w:r>
      <w:r w:rsidR="006776A3">
        <w:rPr>
          <w:rFonts w:ascii="Calibri" w:eastAsia="Calibri" w:hAnsi="Calibri" w:cs="Calibri"/>
          <w:color w:val="000000" w:themeColor="text1"/>
          <w:lang w:val="en-GB"/>
        </w:rPr>
        <w:t>reat</w:t>
      </w:r>
      <w:r w:rsidR="00C032D8">
        <w:rPr>
          <w:rFonts w:ascii="Calibri" w:eastAsia="Calibri" w:hAnsi="Calibri" w:cs="Calibri"/>
          <w:color w:val="000000" w:themeColor="text1"/>
          <w:lang w:val="en-GB"/>
        </w:rPr>
        <w:t>ing</w:t>
      </w:r>
      <w:r w:rsidR="006776A3">
        <w:rPr>
          <w:rFonts w:ascii="Calibri" w:eastAsia="Calibri" w:hAnsi="Calibri" w:cs="Calibri"/>
          <w:color w:val="000000" w:themeColor="text1"/>
          <w:lang w:val="en-GB"/>
        </w:rPr>
        <w:t xml:space="preserve"> an action plan </w:t>
      </w:r>
      <w:r w:rsidR="00C032D8">
        <w:rPr>
          <w:rFonts w:ascii="Calibri" w:eastAsia="Calibri" w:hAnsi="Calibri" w:cs="Calibri"/>
          <w:color w:val="000000" w:themeColor="text1"/>
          <w:lang w:val="en-GB"/>
        </w:rPr>
        <w:t>for the</w:t>
      </w:r>
      <w:r w:rsidR="006776A3">
        <w:rPr>
          <w:rFonts w:ascii="Calibri" w:eastAsia="Calibri" w:hAnsi="Calibri" w:cs="Calibri"/>
          <w:color w:val="000000" w:themeColor="text1"/>
          <w:lang w:val="en-GB"/>
        </w:rPr>
        <w:t xml:space="preserve"> rehabilitation of peatland</w:t>
      </w:r>
      <w:r w:rsidR="00207CA7">
        <w:rPr>
          <w:rFonts w:ascii="Calibri" w:eastAsia="Calibri" w:hAnsi="Calibri" w:cs="Calibri"/>
          <w:color w:val="000000" w:themeColor="text1"/>
          <w:lang w:val="en-GB"/>
        </w:rPr>
        <w:t>.</w:t>
      </w:r>
    </w:p>
    <w:p w14:paraId="766F4B28" w14:textId="6D419573" w:rsidR="001B7B9C" w:rsidRDefault="00FD7DCA" w:rsidP="00E83CF7">
      <w:pPr>
        <w:jc w:val="both"/>
        <w:rPr>
          <w:rFonts w:ascii="Calibri" w:eastAsia="Calibri" w:hAnsi="Calibri" w:cs="Calibri"/>
          <w:color w:val="000000" w:themeColor="text1"/>
          <w:lang w:val="en-GB"/>
        </w:rPr>
      </w:pPr>
      <w:r>
        <w:rPr>
          <w:rFonts w:ascii="Calibri" w:eastAsia="Calibri" w:hAnsi="Calibri" w:cs="Calibri"/>
          <w:color w:val="000000" w:themeColor="text1"/>
          <w:lang w:val="en-GB"/>
        </w:rPr>
        <w:t xml:space="preserve">Bill thanked Judith for her presentation and stated there will be a </w:t>
      </w:r>
      <w:r w:rsidR="00F54BD0">
        <w:rPr>
          <w:rFonts w:ascii="Calibri" w:eastAsia="Calibri" w:hAnsi="Calibri" w:cs="Calibri"/>
          <w:color w:val="000000" w:themeColor="text1"/>
          <w:lang w:val="en-GB"/>
        </w:rPr>
        <w:t xml:space="preserve">meeting with the Planning Department </w:t>
      </w:r>
      <w:r w:rsidR="00E83CF7">
        <w:rPr>
          <w:rFonts w:ascii="Calibri" w:eastAsia="Calibri" w:hAnsi="Calibri" w:cs="Calibri"/>
          <w:color w:val="000000" w:themeColor="text1"/>
          <w:lang w:val="en-GB"/>
        </w:rPr>
        <w:t xml:space="preserve">to </w:t>
      </w:r>
      <w:r w:rsidR="00F54BD0">
        <w:rPr>
          <w:rFonts w:ascii="Calibri" w:eastAsia="Calibri" w:hAnsi="Calibri" w:cs="Calibri"/>
          <w:color w:val="000000" w:themeColor="text1"/>
          <w:lang w:val="en-GB"/>
        </w:rPr>
        <w:t>assess the CDP’s alignment with the linkage group’s goals.</w:t>
      </w:r>
      <w:r w:rsidR="001B7B9C">
        <w:rPr>
          <w:rFonts w:ascii="Calibri" w:eastAsia="Calibri" w:hAnsi="Calibri" w:cs="Calibri"/>
          <w:color w:val="000000" w:themeColor="text1"/>
          <w:lang w:val="en-GB"/>
        </w:rPr>
        <w:t xml:space="preserve"> Paula agreed to follow up with the Planning Department to arrange this.</w:t>
      </w:r>
    </w:p>
    <w:p w14:paraId="080F4708" w14:textId="77777777" w:rsidR="00E83CF7" w:rsidRDefault="00E83CF7" w:rsidP="00E83CF7">
      <w:pPr>
        <w:jc w:val="both"/>
        <w:rPr>
          <w:rFonts w:ascii="Calibri" w:eastAsia="Calibri" w:hAnsi="Calibri" w:cs="Calibri"/>
          <w:color w:val="000000" w:themeColor="text1"/>
          <w:lang w:val="en-GB"/>
        </w:rPr>
      </w:pPr>
    </w:p>
    <w:p w14:paraId="5680EAEE" w14:textId="2A4584EE" w:rsidR="005D6973" w:rsidRDefault="6EB9C9FB" w:rsidP="22944B62">
      <w:pPr>
        <w:pStyle w:val="ListParagraph"/>
        <w:numPr>
          <w:ilvl w:val="0"/>
          <w:numId w:val="3"/>
        </w:numPr>
        <w:rPr>
          <w:rFonts w:eastAsiaTheme="minorEastAsia"/>
          <w:b/>
          <w:bCs/>
          <w:color w:val="000000" w:themeColor="text1"/>
          <w:lang w:val="en-GB"/>
        </w:rPr>
      </w:pPr>
      <w:r w:rsidRPr="22944B62">
        <w:rPr>
          <w:rFonts w:ascii="Calibri" w:eastAsia="Calibri" w:hAnsi="Calibri" w:cs="Calibri"/>
          <w:b/>
          <w:bCs/>
          <w:color w:val="000000" w:themeColor="text1"/>
          <w:lang w:val="en-GB"/>
        </w:rPr>
        <w:t>AOB</w:t>
      </w:r>
    </w:p>
    <w:p w14:paraId="4C8E28E5" w14:textId="5A518020" w:rsidR="005D6973" w:rsidRPr="001B10D7" w:rsidRDefault="001B10D7" w:rsidP="22944B62">
      <w:pPr>
        <w:rPr>
          <w:rFonts w:ascii="Calibri" w:eastAsia="Calibri" w:hAnsi="Calibri" w:cs="Calibri"/>
          <w:color w:val="000000" w:themeColor="text1"/>
          <w:lang w:val="en-GB"/>
        </w:rPr>
      </w:pPr>
      <w:r>
        <w:rPr>
          <w:rFonts w:ascii="Calibri" w:eastAsia="Calibri" w:hAnsi="Calibri" w:cs="Calibri"/>
          <w:color w:val="000000" w:themeColor="text1"/>
          <w:lang w:val="en-GB"/>
        </w:rPr>
        <w:t>No AOB arising.</w:t>
      </w:r>
    </w:p>
    <w:p w14:paraId="6B753B38" w14:textId="32FABC0A" w:rsidR="005D6973" w:rsidRDefault="6EB9C9FB" w:rsidP="22944B62">
      <w:pPr>
        <w:pStyle w:val="ListParagraph"/>
        <w:numPr>
          <w:ilvl w:val="0"/>
          <w:numId w:val="3"/>
        </w:numPr>
        <w:rPr>
          <w:rFonts w:eastAsiaTheme="minorEastAsia"/>
          <w:b/>
          <w:bCs/>
          <w:color w:val="000000" w:themeColor="text1"/>
          <w:lang w:val="en-GB"/>
        </w:rPr>
      </w:pPr>
      <w:r w:rsidRPr="22944B62">
        <w:rPr>
          <w:rFonts w:ascii="Calibri" w:eastAsia="Calibri" w:hAnsi="Calibri" w:cs="Calibri"/>
          <w:b/>
          <w:bCs/>
          <w:color w:val="000000" w:themeColor="text1"/>
          <w:lang w:val="en-GB"/>
        </w:rPr>
        <w:t>To note date of next meeting – 11</w:t>
      </w:r>
      <w:r w:rsidRPr="22944B62">
        <w:rPr>
          <w:rFonts w:ascii="Calibri" w:eastAsia="Calibri" w:hAnsi="Calibri" w:cs="Calibri"/>
          <w:b/>
          <w:bCs/>
          <w:color w:val="000000" w:themeColor="text1"/>
          <w:vertAlign w:val="superscript"/>
          <w:lang w:val="en-GB"/>
        </w:rPr>
        <w:t>th</w:t>
      </w:r>
      <w:r w:rsidRPr="22944B62">
        <w:rPr>
          <w:rFonts w:ascii="Calibri" w:eastAsia="Calibri" w:hAnsi="Calibri" w:cs="Calibri"/>
          <w:b/>
          <w:bCs/>
          <w:color w:val="000000" w:themeColor="text1"/>
          <w:lang w:val="en-GB"/>
        </w:rPr>
        <w:t xml:space="preserve"> </w:t>
      </w:r>
      <w:proofErr w:type="gramStart"/>
      <w:r w:rsidRPr="22944B62">
        <w:rPr>
          <w:rFonts w:ascii="Calibri" w:eastAsia="Calibri" w:hAnsi="Calibri" w:cs="Calibri"/>
          <w:b/>
          <w:bCs/>
          <w:color w:val="000000" w:themeColor="text1"/>
          <w:lang w:val="en-GB"/>
        </w:rPr>
        <w:t>May,</w:t>
      </w:r>
      <w:proofErr w:type="gramEnd"/>
      <w:r w:rsidRPr="22944B62">
        <w:rPr>
          <w:rFonts w:ascii="Calibri" w:eastAsia="Calibri" w:hAnsi="Calibri" w:cs="Calibri"/>
          <w:b/>
          <w:bCs/>
          <w:color w:val="000000" w:themeColor="text1"/>
          <w:lang w:val="en-GB"/>
        </w:rPr>
        <w:t xml:space="preserve"> 2022</w:t>
      </w:r>
    </w:p>
    <w:p w14:paraId="2C078E63" w14:textId="7BA85E7F" w:rsidR="005D6973" w:rsidRDefault="001B10D7" w:rsidP="22944B62">
      <w:r>
        <w:t xml:space="preserve">The meeting closed at </w:t>
      </w:r>
      <w:r w:rsidR="00F305F2">
        <w:t>1:00pm.</w:t>
      </w:r>
    </w:p>
    <w:sectPr w:rsidR="005D6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761"/>
    <w:multiLevelType w:val="hybridMultilevel"/>
    <w:tmpl w:val="894210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AC3216"/>
    <w:multiLevelType w:val="hybridMultilevel"/>
    <w:tmpl w:val="6146538A"/>
    <w:lvl w:ilvl="0" w:tplc="477E106A">
      <w:start w:val="1"/>
      <w:numFmt w:val="bullet"/>
      <w:lvlText w:val="·"/>
      <w:lvlJc w:val="left"/>
      <w:pPr>
        <w:ind w:left="720" w:hanging="360"/>
      </w:pPr>
      <w:rPr>
        <w:rFonts w:ascii="Symbol" w:hAnsi="Symbol" w:hint="default"/>
      </w:rPr>
    </w:lvl>
    <w:lvl w:ilvl="1" w:tplc="344A675A">
      <w:start w:val="1"/>
      <w:numFmt w:val="bullet"/>
      <w:lvlText w:val="o"/>
      <w:lvlJc w:val="left"/>
      <w:pPr>
        <w:ind w:left="1440" w:hanging="360"/>
      </w:pPr>
      <w:rPr>
        <w:rFonts w:ascii="Courier New" w:hAnsi="Courier New" w:hint="default"/>
      </w:rPr>
    </w:lvl>
    <w:lvl w:ilvl="2" w:tplc="3E42F118">
      <w:start w:val="1"/>
      <w:numFmt w:val="bullet"/>
      <w:lvlText w:val=""/>
      <w:lvlJc w:val="left"/>
      <w:pPr>
        <w:ind w:left="2160" w:hanging="360"/>
      </w:pPr>
      <w:rPr>
        <w:rFonts w:ascii="Wingdings" w:hAnsi="Wingdings" w:hint="default"/>
      </w:rPr>
    </w:lvl>
    <w:lvl w:ilvl="3" w:tplc="E45ADACC">
      <w:start w:val="1"/>
      <w:numFmt w:val="bullet"/>
      <w:lvlText w:val=""/>
      <w:lvlJc w:val="left"/>
      <w:pPr>
        <w:ind w:left="2880" w:hanging="360"/>
      </w:pPr>
      <w:rPr>
        <w:rFonts w:ascii="Symbol" w:hAnsi="Symbol" w:hint="default"/>
      </w:rPr>
    </w:lvl>
    <w:lvl w:ilvl="4" w:tplc="6BB20778">
      <w:start w:val="1"/>
      <w:numFmt w:val="bullet"/>
      <w:lvlText w:val="o"/>
      <w:lvlJc w:val="left"/>
      <w:pPr>
        <w:ind w:left="3600" w:hanging="360"/>
      </w:pPr>
      <w:rPr>
        <w:rFonts w:ascii="Courier New" w:hAnsi="Courier New" w:hint="default"/>
      </w:rPr>
    </w:lvl>
    <w:lvl w:ilvl="5" w:tplc="E210115C">
      <w:start w:val="1"/>
      <w:numFmt w:val="bullet"/>
      <w:lvlText w:val=""/>
      <w:lvlJc w:val="left"/>
      <w:pPr>
        <w:ind w:left="4320" w:hanging="360"/>
      </w:pPr>
      <w:rPr>
        <w:rFonts w:ascii="Wingdings" w:hAnsi="Wingdings" w:hint="default"/>
      </w:rPr>
    </w:lvl>
    <w:lvl w:ilvl="6" w:tplc="5282A06A">
      <w:start w:val="1"/>
      <w:numFmt w:val="bullet"/>
      <w:lvlText w:val=""/>
      <w:lvlJc w:val="left"/>
      <w:pPr>
        <w:ind w:left="5040" w:hanging="360"/>
      </w:pPr>
      <w:rPr>
        <w:rFonts w:ascii="Symbol" w:hAnsi="Symbol" w:hint="default"/>
      </w:rPr>
    </w:lvl>
    <w:lvl w:ilvl="7" w:tplc="8480B706">
      <w:start w:val="1"/>
      <w:numFmt w:val="bullet"/>
      <w:lvlText w:val="o"/>
      <w:lvlJc w:val="left"/>
      <w:pPr>
        <w:ind w:left="5760" w:hanging="360"/>
      </w:pPr>
      <w:rPr>
        <w:rFonts w:ascii="Courier New" w:hAnsi="Courier New" w:hint="default"/>
      </w:rPr>
    </w:lvl>
    <w:lvl w:ilvl="8" w:tplc="DDE05EC0">
      <w:start w:val="1"/>
      <w:numFmt w:val="bullet"/>
      <w:lvlText w:val=""/>
      <w:lvlJc w:val="left"/>
      <w:pPr>
        <w:ind w:left="6480" w:hanging="360"/>
      </w:pPr>
      <w:rPr>
        <w:rFonts w:ascii="Wingdings" w:hAnsi="Wingdings" w:hint="default"/>
      </w:rPr>
    </w:lvl>
  </w:abstractNum>
  <w:abstractNum w:abstractNumId="2" w15:restartNumberingAfterBreak="0">
    <w:nsid w:val="0DFD45B6"/>
    <w:multiLevelType w:val="hybridMultilevel"/>
    <w:tmpl w:val="499428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F4C1600"/>
    <w:multiLevelType w:val="hybridMultilevel"/>
    <w:tmpl w:val="5B346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FFA63AD"/>
    <w:multiLevelType w:val="hybridMultilevel"/>
    <w:tmpl w:val="4AA61DC0"/>
    <w:lvl w:ilvl="0" w:tplc="A40E586E">
      <w:start w:val="1"/>
      <w:numFmt w:val="bullet"/>
      <w:lvlText w:val=""/>
      <w:lvlJc w:val="left"/>
      <w:pPr>
        <w:tabs>
          <w:tab w:val="num" w:pos="720"/>
        </w:tabs>
        <w:ind w:left="720" w:hanging="360"/>
      </w:pPr>
      <w:rPr>
        <w:rFonts w:ascii="Wingdings 3" w:hAnsi="Wingdings 3" w:hint="default"/>
      </w:rPr>
    </w:lvl>
    <w:lvl w:ilvl="1" w:tplc="C4EAF78A" w:tentative="1">
      <w:start w:val="1"/>
      <w:numFmt w:val="bullet"/>
      <w:lvlText w:val=""/>
      <w:lvlJc w:val="left"/>
      <w:pPr>
        <w:tabs>
          <w:tab w:val="num" w:pos="1440"/>
        </w:tabs>
        <w:ind w:left="1440" w:hanging="360"/>
      </w:pPr>
      <w:rPr>
        <w:rFonts w:ascii="Wingdings 3" w:hAnsi="Wingdings 3" w:hint="default"/>
      </w:rPr>
    </w:lvl>
    <w:lvl w:ilvl="2" w:tplc="04547CEE" w:tentative="1">
      <w:start w:val="1"/>
      <w:numFmt w:val="bullet"/>
      <w:lvlText w:val=""/>
      <w:lvlJc w:val="left"/>
      <w:pPr>
        <w:tabs>
          <w:tab w:val="num" w:pos="2160"/>
        </w:tabs>
        <w:ind w:left="2160" w:hanging="360"/>
      </w:pPr>
      <w:rPr>
        <w:rFonts w:ascii="Wingdings 3" w:hAnsi="Wingdings 3" w:hint="default"/>
      </w:rPr>
    </w:lvl>
    <w:lvl w:ilvl="3" w:tplc="56321CAC" w:tentative="1">
      <w:start w:val="1"/>
      <w:numFmt w:val="bullet"/>
      <w:lvlText w:val=""/>
      <w:lvlJc w:val="left"/>
      <w:pPr>
        <w:tabs>
          <w:tab w:val="num" w:pos="2880"/>
        </w:tabs>
        <w:ind w:left="2880" w:hanging="360"/>
      </w:pPr>
      <w:rPr>
        <w:rFonts w:ascii="Wingdings 3" w:hAnsi="Wingdings 3" w:hint="default"/>
      </w:rPr>
    </w:lvl>
    <w:lvl w:ilvl="4" w:tplc="373EC4EC" w:tentative="1">
      <w:start w:val="1"/>
      <w:numFmt w:val="bullet"/>
      <w:lvlText w:val=""/>
      <w:lvlJc w:val="left"/>
      <w:pPr>
        <w:tabs>
          <w:tab w:val="num" w:pos="3600"/>
        </w:tabs>
        <w:ind w:left="3600" w:hanging="360"/>
      </w:pPr>
      <w:rPr>
        <w:rFonts w:ascii="Wingdings 3" w:hAnsi="Wingdings 3" w:hint="default"/>
      </w:rPr>
    </w:lvl>
    <w:lvl w:ilvl="5" w:tplc="3AA8B7A0" w:tentative="1">
      <w:start w:val="1"/>
      <w:numFmt w:val="bullet"/>
      <w:lvlText w:val=""/>
      <w:lvlJc w:val="left"/>
      <w:pPr>
        <w:tabs>
          <w:tab w:val="num" w:pos="4320"/>
        </w:tabs>
        <w:ind w:left="4320" w:hanging="360"/>
      </w:pPr>
      <w:rPr>
        <w:rFonts w:ascii="Wingdings 3" w:hAnsi="Wingdings 3" w:hint="default"/>
      </w:rPr>
    </w:lvl>
    <w:lvl w:ilvl="6" w:tplc="17B24590" w:tentative="1">
      <w:start w:val="1"/>
      <w:numFmt w:val="bullet"/>
      <w:lvlText w:val=""/>
      <w:lvlJc w:val="left"/>
      <w:pPr>
        <w:tabs>
          <w:tab w:val="num" w:pos="5040"/>
        </w:tabs>
        <w:ind w:left="5040" w:hanging="360"/>
      </w:pPr>
      <w:rPr>
        <w:rFonts w:ascii="Wingdings 3" w:hAnsi="Wingdings 3" w:hint="default"/>
      </w:rPr>
    </w:lvl>
    <w:lvl w:ilvl="7" w:tplc="12884462" w:tentative="1">
      <w:start w:val="1"/>
      <w:numFmt w:val="bullet"/>
      <w:lvlText w:val=""/>
      <w:lvlJc w:val="left"/>
      <w:pPr>
        <w:tabs>
          <w:tab w:val="num" w:pos="5760"/>
        </w:tabs>
        <w:ind w:left="5760" w:hanging="360"/>
      </w:pPr>
      <w:rPr>
        <w:rFonts w:ascii="Wingdings 3" w:hAnsi="Wingdings 3" w:hint="default"/>
      </w:rPr>
    </w:lvl>
    <w:lvl w:ilvl="8" w:tplc="CDF8238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1B84793"/>
    <w:multiLevelType w:val="hybridMultilevel"/>
    <w:tmpl w:val="0BF885AA"/>
    <w:lvl w:ilvl="0" w:tplc="6A1ABFA2">
      <w:start w:val="1"/>
      <w:numFmt w:val="bullet"/>
      <w:lvlText w:val=""/>
      <w:lvlJc w:val="left"/>
      <w:pPr>
        <w:tabs>
          <w:tab w:val="num" w:pos="720"/>
        </w:tabs>
        <w:ind w:left="720" w:hanging="360"/>
      </w:pPr>
      <w:rPr>
        <w:rFonts w:ascii="Wingdings 3" w:hAnsi="Wingdings 3" w:hint="default"/>
      </w:rPr>
    </w:lvl>
    <w:lvl w:ilvl="1" w:tplc="59C8D880" w:tentative="1">
      <w:start w:val="1"/>
      <w:numFmt w:val="bullet"/>
      <w:lvlText w:val=""/>
      <w:lvlJc w:val="left"/>
      <w:pPr>
        <w:tabs>
          <w:tab w:val="num" w:pos="1440"/>
        </w:tabs>
        <w:ind w:left="1440" w:hanging="360"/>
      </w:pPr>
      <w:rPr>
        <w:rFonts w:ascii="Wingdings 3" w:hAnsi="Wingdings 3" w:hint="default"/>
      </w:rPr>
    </w:lvl>
    <w:lvl w:ilvl="2" w:tplc="227425AA" w:tentative="1">
      <w:start w:val="1"/>
      <w:numFmt w:val="bullet"/>
      <w:lvlText w:val=""/>
      <w:lvlJc w:val="left"/>
      <w:pPr>
        <w:tabs>
          <w:tab w:val="num" w:pos="2160"/>
        </w:tabs>
        <w:ind w:left="2160" w:hanging="360"/>
      </w:pPr>
      <w:rPr>
        <w:rFonts w:ascii="Wingdings 3" w:hAnsi="Wingdings 3" w:hint="default"/>
      </w:rPr>
    </w:lvl>
    <w:lvl w:ilvl="3" w:tplc="43F6832C" w:tentative="1">
      <w:start w:val="1"/>
      <w:numFmt w:val="bullet"/>
      <w:lvlText w:val=""/>
      <w:lvlJc w:val="left"/>
      <w:pPr>
        <w:tabs>
          <w:tab w:val="num" w:pos="2880"/>
        </w:tabs>
        <w:ind w:left="2880" w:hanging="360"/>
      </w:pPr>
      <w:rPr>
        <w:rFonts w:ascii="Wingdings 3" w:hAnsi="Wingdings 3" w:hint="default"/>
      </w:rPr>
    </w:lvl>
    <w:lvl w:ilvl="4" w:tplc="A1501C64" w:tentative="1">
      <w:start w:val="1"/>
      <w:numFmt w:val="bullet"/>
      <w:lvlText w:val=""/>
      <w:lvlJc w:val="left"/>
      <w:pPr>
        <w:tabs>
          <w:tab w:val="num" w:pos="3600"/>
        </w:tabs>
        <w:ind w:left="3600" w:hanging="360"/>
      </w:pPr>
      <w:rPr>
        <w:rFonts w:ascii="Wingdings 3" w:hAnsi="Wingdings 3" w:hint="default"/>
      </w:rPr>
    </w:lvl>
    <w:lvl w:ilvl="5" w:tplc="A00A42F6" w:tentative="1">
      <w:start w:val="1"/>
      <w:numFmt w:val="bullet"/>
      <w:lvlText w:val=""/>
      <w:lvlJc w:val="left"/>
      <w:pPr>
        <w:tabs>
          <w:tab w:val="num" w:pos="4320"/>
        </w:tabs>
        <w:ind w:left="4320" w:hanging="360"/>
      </w:pPr>
      <w:rPr>
        <w:rFonts w:ascii="Wingdings 3" w:hAnsi="Wingdings 3" w:hint="default"/>
      </w:rPr>
    </w:lvl>
    <w:lvl w:ilvl="6" w:tplc="2A0217B4" w:tentative="1">
      <w:start w:val="1"/>
      <w:numFmt w:val="bullet"/>
      <w:lvlText w:val=""/>
      <w:lvlJc w:val="left"/>
      <w:pPr>
        <w:tabs>
          <w:tab w:val="num" w:pos="5040"/>
        </w:tabs>
        <w:ind w:left="5040" w:hanging="360"/>
      </w:pPr>
      <w:rPr>
        <w:rFonts w:ascii="Wingdings 3" w:hAnsi="Wingdings 3" w:hint="default"/>
      </w:rPr>
    </w:lvl>
    <w:lvl w:ilvl="7" w:tplc="B5A639E2" w:tentative="1">
      <w:start w:val="1"/>
      <w:numFmt w:val="bullet"/>
      <w:lvlText w:val=""/>
      <w:lvlJc w:val="left"/>
      <w:pPr>
        <w:tabs>
          <w:tab w:val="num" w:pos="5760"/>
        </w:tabs>
        <w:ind w:left="5760" w:hanging="360"/>
      </w:pPr>
      <w:rPr>
        <w:rFonts w:ascii="Wingdings 3" w:hAnsi="Wingdings 3" w:hint="default"/>
      </w:rPr>
    </w:lvl>
    <w:lvl w:ilvl="8" w:tplc="F91AE60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0BF283A"/>
    <w:multiLevelType w:val="hybridMultilevel"/>
    <w:tmpl w:val="C5363C3C"/>
    <w:lvl w:ilvl="0" w:tplc="4E08FD9E">
      <w:start w:val="1"/>
      <w:numFmt w:val="bullet"/>
      <w:lvlText w:val=""/>
      <w:lvlJc w:val="left"/>
      <w:pPr>
        <w:tabs>
          <w:tab w:val="num" w:pos="720"/>
        </w:tabs>
        <w:ind w:left="720" w:hanging="360"/>
      </w:pPr>
      <w:rPr>
        <w:rFonts w:ascii="Wingdings 3" w:hAnsi="Wingdings 3" w:hint="default"/>
      </w:rPr>
    </w:lvl>
    <w:lvl w:ilvl="1" w:tplc="54AE30E2" w:tentative="1">
      <w:start w:val="1"/>
      <w:numFmt w:val="bullet"/>
      <w:lvlText w:val=""/>
      <w:lvlJc w:val="left"/>
      <w:pPr>
        <w:tabs>
          <w:tab w:val="num" w:pos="1440"/>
        </w:tabs>
        <w:ind w:left="1440" w:hanging="360"/>
      </w:pPr>
      <w:rPr>
        <w:rFonts w:ascii="Wingdings 3" w:hAnsi="Wingdings 3" w:hint="default"/>
      </w:rPr>
    </w:lvl>
    <w:lvl w:ilvl="2" w:tplc="AE4E846A" w:tentative="1">
      <w:start w:val="1"/>
      <w:numFmt w:val="bullet"/>
      <w:lvlText w:val=""/>
      <w:lvlJc w:val="left"/>
      <w:pPr>
        <w:tabs>
          <w:tab w:val="num" w:pos="2160"/>
        </w:tabs>
        <w:ind w:left="2160" w:hanging="360"/>
      </w:pPr>
      <w:rPr>
        <w:rFonts w:ascii="Wingdings 3" w:hAnsi="Wingdings 3" w:hint="default"/>
      </w:rPr>
    </w:lvl>
    <w:lvl w:ilvl="3" w:tplc="5A18C1E0" w:tentative="1">
      <w:start w:val="1"/>
      <w:numFmt w:val="bullet"/>
      <w:lvlText w:val=""/>
      <w:lvlJc w:val="left"/>
      <w:pPr>
        <w:tabs>
          <w:tab w:val="num" w:pos="2880"/>
        </w:tabs>
        <w:ind w:left="2880" w:hanging="360"/>
      </w:pPr>
      <w:rPr>
        <w:rFonts w:ascii="Wingdings 3" w:hAnsi="Wingdings 3" w:hint="default"/>
      </w:rPr>
    </w:lvl>
    <w:lvl w:ilvl="4" w:tplc="5F70A6E6" w:tentative="1">
      <w:start w:val="1"/>
      <w:numFmt w:val="bullet"/>
      <w:lvlText w:val=""/>
      <w:lvlJc w:val="left"/>
      <w:pPr>
        <w:tabs>
          <w:tab w:val="num" w:pos="3600"/>
        </w:tabs>
        <w:ind w:left="3600" w:hanging="360"/>
      </w:pPr>
      <w:rPr>
        <w:rFonts w:ascii="Wingdings 3" w:hAnsi="Wingdings 3" w:hint="default"/>
      </w:rPr>
    </w:lvl>
    <w:lvl w:ilvl="5" w:tplc="45822034" w:tentative="1">
      <w:start w:val="1"/>
      <w:numFmt w:val="bullet"/>
      <w:lvlText w:val=""/>
      <w:lvlJc w:val="left"/>
      <w:pPr>
        <w:tabs>
          <w:tab w:val="num" w:pos="4320"/>
        </w:tabs>
        <w:ind w:left="4320" w:hanging="360"/>
      </w:pPr>
      <w:rPr>
        <w:rFonts w:ascii="Wingdings 3" w:hAnsi="Wingdings 3" w:hint="default"/>
      </w:rPr>
    </w:lvl>
    <w:lvl w:ilvl="6" w:tplc="F0F2309C" w:tentative="1">
      <w:start w:val="1"/>
      <w:numFmt w:val="bullet"/>
      <w:lvlText w:val=""/>
      <w:lvlJc w:val="left"/>
      <w:pPr>
        <w:tabs>
          <w:tab w:val="num" w:pos="5040"/>
        </w:tabs>
        <w:ind w:left="5040" w:hanging="360"/>
      </w:pPr>
      <w:rPr>
        <w:rFonts w:ascii="Wingdings 3" w:hAnsi="Wingdings 3" w:hint="default"/>
      </w:rPr>
    </w:lvl>
    <w:lvl w:ilvl="7" w:tplc="49D27902" w:tentative="1">
      <w:start w:val="1"/>
      <w:numFmt w:val="bullet"/>
      <w:lvlText w:val=""/>
      <w:lvlJc w:val="left"/>
      <w:pPr>
        <w:tabs>
          <w:tab w:val="num" w:pos="5760"/>
        </w:tabs>
        <w:ind w:left="5760" w:hanging="360"/>
      </w:pPr>
      <w:rPr>
        <w:rFonts w:ascii="Wingdings 3" w:hAnsi="Wingdings 3" w:hint="default"/>
      </w:rPr>
    </w:lvl>
    <w:lvl w:ilvl="8" w:tplc="DBEEDA5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1312F4C"/>
    <w:multiLevelType w:val="hybridMultilevel"/>
    <w:tmpl w:val="60B0A3B0"/>
    <w:lvl w:ilvl="0" w:tplc="FE56F030">
      <w:start w:val="1"/>
      <w:numFmt w:val="decimal"/>
      <w:lvlText w:val="%1."/>
      <w:lvlJc w:val="left"/>
      <w:pPr>
        <w:ind w:left="720" w:hanging="360"/>
      </w:pPr>
    </w:lvl>
    <w:lvl w:ilvl="1" w:tplc="2378199A">
      <w:start w:val="1"/>
      <w:numFmt w:val="lowerLetter"/>
      <w:lvlText w:val="%2."/>
      <w:lvlJc w:val="left"/>
      <w:pPr>
        <w:ind w:left="1440" w:hanging="360"/>
      </w:pPr>
    </w:lvl>
    <w:lvl w:ilvl="2" w:tplc="6F383B90">
      <w:start w:val="1"/>
      <w:numFmt w:val="lowerRoman"/>
      <w:lvlText w:val="%3."/>
      <w:lvlJc w:val="right"/>
      <w:pPr>
        <w:ind w:left="2160" w:hanging="180"/>
      </w:pPr>
    </w:lvl>
    <w:lvl w:ilvl="3" w:tplc="9330FDCE">
      <w:start w:val="1"/>
      <w:numFmt w:val="decimal"/>
      <w:lvlText w:val="%4."/>
      <w:lvlJc w:val="left"/>
      <w:pPr>
        <w:ind w:left="2880" w:hanging="360"/>
      </w:pPr>
    </w:lvl>
    <w:lvl w:ilvl="4" w:tplc="4B9AB69E">
      <w:start w:val="1"/>
      <w:numFmt w:val="lowerLetter"/>
      <w:lvlText w:val="%5."/>
      <w:lvlJc w:val="left"/>
      <w:pPr>
        <w:ind w:left="3600" w:hanging="360"/>
      </w:pPr>
    </w:lvl>
    <w:lvl w:ilvl="5" w:tplc="556A1F8A">
      <w:start w:val="1"/>
      <w:numFmt w:val="lowerRoman"/>
      <w:lvlText w:val="%6."/>
      <w:lvlJc w:val="right"/>
      <w:pPr>
        <w:ind w:left="4320" w:hanging="180"/>
      </w:pPr>
    </w:lvl>
    <w:lvl w:ilvl="6" w:tplc="7190FC80">
      <w:start w:val="1"/>
      <w:numFmt w:val="decimal"/>
      <w:lvlText w:val="%7."/>
      <w:lvlJc w:val="left"/>
      <w:pPr>
        <w:ind w:left="5040" w:hanging="360"/>
      </w:pPr>
    </w:lvl>
    <w:lvl w:ilvl="7" w:tplc="664A8E0C">
      <w:start w:val="1"/>
      <w:numFmt w:val="lowerLetter"/>
      <w:lvlText w:val="%8."/>
      <w:lvlJc w:val="left"/>
      <w:pPr>
        <w:ind w:left="5760" w:hanging="360"/>
      </w:pPr>
    </w:lvl>
    <w:lvl w:ilvl="8" w:tplc="CDE07E4C">
      <w:start w:val="1"/>
      <w:numFmt w:val="lowerRoman"/>
      <w:lvlText w:val="%9."/>
      <w:lvlJc w:val="right"/>
      <w:pPr>
        <w:ind w:left="6480" w:hanging="180"/>
      </w:pPr>
    </w:lvl>
  </w:abstractNum>
  <w:abstractNum w:abstractNumId="8" w15:restartNumberingAfterBreak="0">
    <w:nsid w:val="44CC7EC6"/>
    <w:multiLevelType w:val="hybridMultilevel"/>
    <w:tmpl w:val="FFA4F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0D5CA7"/>
    <w:multiLevelType w:val="hybridMultilevel"/>
    <w:tmpl w:val="75C80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E374AC7"/>
    <w:multiLevelType w:val="hybridMultilevel"/>
    <w:tmpl w:val="E6782074"/>
    <w:lvl w:ilvl="0" w:tplc="18090001">
      <w:start w:val="1"/>
      <w:numFmt w:val="bullet"/>
      <w:lvlText w:val=""/>
      <w:lvlJc w:val="left"/>
      <w:pPr>
        <w:tabs>
          <w:tab w:val="num" w:pos="720"/>
        </w:tabs>
        <w:ind w:left="720" w:hanging="360"/>
      </w:pPr>
      <w:rPr>
        <w:rFonts w:ascii="Symbol" w:hAnsi="Symbol" w:hint="default"/>
      </w:rPr>
    </w:lvl>
    <w:lvl w:ilvl="1" w:tplc="59C8D880" w:tentative="1">
      <w:start w:val="1"/>
      <w:numFmt w:val="bullet"/>
      <w:lvlText w:val=""/>
      <w:lvlJc w:val="left"/>
      <w:pPr>
        <w:tabs>
          <w:tab w:val="num" w:pos="1440"/>
        </w:tabs>
        <w:ind w:left="1440" w:hanging="360"/>
      </w:pPr>
      <w:rPr>
        <w:rFonts w:ascii="Wingdings 3" w:hAnsi="Wingdings 3" w:hint="default"/>
      </w:rPr>
    </w:lvl>
    <w:lvl w:ilvl="2" w:tplc="227425AA" w:tentative="1">
      <w:start w:val="1"/>
      <w:numFmt w:val="bullet"/>
      <w:lvlText w:val=""/>
      <w:lvlJc w:val="left"/>
      <w:pPr>
        <w:tabs>
          <w:tab w:val="num" w:pos="2160"/>
        </w:tabs>
        <w:ind w:left="2160" w:hanging="360"/>
      </w:pPr>
      <w:rPr>
        <w:rFonts w:ascii="Wingdings 3" w:hAnsi="Wingdings 3" w:hint="default"/>
      </w:rPr>
    </w:lvl>
    <w:lvl w:ilvl="3" w:tplc="43F6832C" w:tentative="1">
      <w:start w:val="1"/>
      <w:numFmt w:val="bullet"/>
      <w:lvlText w:val=""/>
      <w:lvlJc w:val="left"/>
      <w:pPr>
        <w:tabs>
          <w:tab w:val="num" w:pos="2880"/>
        </w:tabs>
        <w:ind w:left="2880" w:hanging="360"/>
      </w:pPr>
      <w:rPr>
        <w:rFonts w:ascii="Wingdings 3" w:hAnsi="Wingdings 3" w:hint="default"/>
      </w:rPr>
    </w:lvl>
    <w:lvl w:ilvl="4" w:tplc="A1501C64" w:tentative="1">
      <w:start w:val="1"/>
      <w:numFmt w:val="bullet"/>
      <w:lvlText w:val=""/>
      <w:lvlJc w:val="left"/>
      <w:pPr>
        <w:tabs>
          <w:tab w:val="num" w:pos="3600"/>
        </w:tabs>
        <w:ind w:left="3600" w:hanging="360"/>
      </w:pPr>
      <w:rPr>
        <w:rFonts w:ascii="Wingdings 3" w:hAnsi="Wingdings 3" w:hint="default"/>
      </w:rPr>
    </w:lvl>
    <w:lvl w:ilvl="5" w:tplc="A00A42F6" w:tentative="1">
      <w:start w:val="1"/>
      <w:numFmt w:val="bullet"/>
      <w:lvlText w:val=""/>
      <w:lvlJc w:val="left"/>
      <w:pPr>
        <w:tabs>
          <w:tab w:val="num" w:pos="4320"/>
        </w:tabs>
        <w:ind w:left="4320" w:hanging="360"/>
      </w:pPr>
      <w:rPr>
        <w:rFonts w:ascii="Wingdings 3" w:hAnsi="Wingdings 3" w:hint="default"/>
      </w:rPr>
    </w:lvl>
    <w:lvl w:ilvl="6" w:tplc="2A0217B4" w:tentative="1">
      <w:start w:val="1"/>
      <w:numFmt w:val="bullet"/>
      <w:lvlText w:val=""/>
      <w:lvlJc w:val="left"/>
      <w:pPr>
        <w:tabs>
          <w:tab w:val="num" w:pos="5040"/>
        </w:tabs>
        <w:ind w:left="5040" w:hanging="360"/>
      </w:pPr>
      <w:rPr>
        <w:rFonts w:ascii="Wingdings 3" w:hAnsi="Wingdings 3" w:hint="default"/>
      </w:rPr>
    </w:lvl>
    <w:lvl w:ilvl="7" w:tplc="B5A639E2" w:tentative="1">
      <w:start w:val="1"/>
      <w:numFmt w:val="bullet"/>
      <w:lvlText w:val=""/>
      <w:lvlJc w:val="left"/>
      <w:pPr>
        <w:tabs>
          <w:tab w:val="num" w:pos="5760"/>
        </w:tabs>
        <w:ind w:left="5760" w:hanging="360"/>
      </w:pPr>
      <w:rPr>
        <w:rFonts w:ascii="Wingdings 3" w:hAnsi="Wingdings 3" w:hint="default"/>
      </w:rPr>
    </w:lvl>
    <w:lvl w:ilvl="8" w:tplc="F91AE60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AF6604F"/>
    <w:multiLevelType w:val="hybridMultilevel"/>
    <w:tmpl w:val="102CC1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C2137BF"/>
    <w:multiLevelType w:val="hybridMultilevel"/>
    <w:tmpl w:val="A19435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7F9783B"/>
    <w:multiLevelType w:val="hybridMultilevel"/>
    <w:tmpl w:val="99E2E138"/>
    <w:lvl w:ilvl="0" w:tplc="DD48B9B2">
      <w:start w:val="1"/>
      <w:numFmt w:val="bullet"/>
      <w:lvlText w:val=""/>
      <w:lvlJc w:val="left"/>
      <w:pPr>
        <w:ind w:left="720" w:hanging="360"/>
      </w:pPr>
      <w:rPr>
        <w:rFonts w:ascii="Symbol" w:hAnsi="Symbol" w:hint="default"/>
      </w:rPr>
    </w:lvl>
    <w:lvl w:ilvl="1" w:tplc="5F5227A0">
      <w:start w:val="1"/>
      <w:numFmt w:val="bullet"/>
      <w:lvlText w:val="o"/>
      <w:lvlJc w:val="left"/>
      <w:pPr>
        <w:ind w:left="1440" w:hanging="360"/>
      </w:pPr>
      <w:rPr>
        <w:rFonts w:ascii="Courier New" w:hAnsi="Courier New" w:hint="default"/>
      </w:rPr>
    </w:lvl>
    <w:lvl w:ilvl="2" w:tplc="9FE83546">
      <w:start w:val="1"/>
      <w:numFmt w:val="bullet"/>
      <w:lvlText w:val=""/>
      <w:lvlJc w:val="left"/>
      <w:pPr>
        <w:ind w:left="2160" w:hanging="360"/>
      </w:pPr>
      <w:rPr>
        <w:rFonts w:ascii="Wingdings" w:hAnsi="Wingdings" w:hint="default"/>
      </w:rPr>
    </w:lvl>
    <w:lvl w:ilvl="3" w:tplc="3CB8CDB2">
      <w:start w:val="1"/>
      <w:numFmt w:val="bullet"/>
      <w:lvlText w:val=""/>
      <w:lvlJc w:val="left"/>
      <w:pPr>
        <w:ind w:left="2880" w:hanging="360"/>
      </w:pPr>
      <w:rPr>
        <w:rFonts w:ascii="Symbol" w:hAnsi="Symbol" w:hint="default"/>
      </w:rPr>
    </w:lvl>
    <w:lvl w:ilvl="4" w:tplc="B32C5304">
      <w:start w:val="1"/>
      <w:numFmt w:val="bullet"/>
      <w:lvlText w:val="o"/>
      <w:lvlJc w:val="left"/>
      <w:pPr>
        <w:ind w:left="3600" w:hanging="360"/>
      </w:pPr>
      <w:rPr>
        <w:rFonts w:ascii="Courier New" w:hAnsi="Courier New" w:hint="default"/>
      </w:rPr>
    </w:lvl>
    <w:lvl w:ilvl="5" w:tplc="4A82CF38">
      <w:start w:val="1"/>
      <w:numFmt w:val="bullet"/>
      <w:lvlText w:val=""/>
      <w:lvlJc w:val="left"/>
      <w:pPr>
        <w:ind w:left="4320" w:hanging="360"/>
      </w:pPr>
      <w:rPr>
        <w:rFonts w:ascii="Wingdings" w:hAnsi="Wingdings" w:hint="default"/>
      </w:rPr>
    </w:lvl>
    <w:lvl w:ilvl="6" w:tplc="2B0613B4">
      <w:start w:val="1"/>
      <w:numFmt w:val="bullet"/>
      <w:lvlText w:val=""/>
      <w:lvlJc w:val="left"/>
      <w:pPr>
        <w:ind w:left="5040" w:hanging="360"/>
      </w:pPr>
      <w:rPr>
        <w:rFonts w:ascii="Symbol" w:hAnsi="Symbol" w:hint="default"/>
      </w:rPr>
    </w:lvl>
    <w:lvl w:ilvl="7" w:tplc="5BAC613E">
      <w:start w:val="1"/>
      <w:numFmt w:val="bullet"/>
      <w:lvlText w:val="o"/>
      <w:lvlJc w:val="left"/>
      <w:pPr>
        <w:ind w:left="5760" w:hanging="360"/>
      </w:pPr>
      <w:rPr>
        <w:rFonts w:ascii="Courier New" w:hAnsi="Courier New" w:hint="default"/>
      </w:rPr>
    </w:lvl>
    <w:lvl w:ilvl="8" w:tplc="0A24732E">
      <w:start w:val="1"/>
      <w:numFmt w:val="bullet"/>
      <w:lvlText w:val=""/>
      <w:lvlJc w:val="left"/>
      <w:pPr>
        <w:ind w:left="6480" w:hanging="360"/>
      </w:pPr>
      <w:rPr>
        <w:rFonts w:ascii="Wingdings" w:hAnsi="Wingdings" w:hint="default"/>
      </w:rPr>
    </w:lvl>
  </w:abstractNum>
  <w:abstractNum w:abstractNumId="14" w15:restartNumberingAfterBreak="0">
    <w:nsid w:val="78471FBA"/>
    <w:multiLevelType w:val="hybridMultilevel"/>
    <w:tmpl w:val="976EB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32660994">
    <w:abstractNumId w:val="13"/>
  </w:num>
  <w:num w:numId="2" w16cid:durableId="1283002891">
    <w:abstractNumId w:val="1"/>
  </w:num>
  <w:num w:numId="3" w16cid:durableId="548807891">
    <w:abstractNumId w:val="7"/>
  </w:num>
  <w:num w:numId="4" w16cid:durableId="1200581183">
    <w:abstractNumId w:val="8"/>
  </w:num>
  <w:num w:numId="5" w16cid:durableId="1782409556">
    <w:abstractNumId w:val="11"/>
  </w:num>
  <w:num w:numId="6" w16cid:durableId="1842429016">
    <w:abstractNumId w:val="14"/>
  </w:num>
  <w:num w:numId="7" w16cid:durableId="1601110266">
    <w:abstractNumId w:val="5"/>
  </w:num>
  <w:num w:numId="8" w16cid:durableId="1309170787">
    <w:abstractNumId w:val="10"/>
  </w:num>
  <w:num w:numId="9" w16cid:durableId="628778297">
    <w:abstractNumId w:val="4"/>
  </w:num>
  <w:num w:numId="10" w16cid:durableId="874778548">
    <w:abstractNumId w:val="6"/>
  </w:num>
  <w:num w:numId="11" w16cid:durableId="1934893889">
    <w:abstractNumId w:val="9"/>
  </w:num>
  <w:num w:numId="12" w16cid:durableId="1260479631">
    <w:abstractNumId w:val="3"/>
  </w:num>
  <w:num w:numId="13" w16cid:durableId="2024479063">
    <w:abstractNumId w:val="2"/>
  </w:num>
  <w:num w:numId="14" w16cid:durableId="270624604">
    <w:abstractNumId w:val="12"/>
  </w:num>
  <w:num w:numId="15" w16cid:durableId="605963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CEED65"/>
    <w:rsid w:val="000064FC"/>
    <w:rsid w:val="00025A0A"/>
    <w:rsid w:val="00034B72"/>
    <w:rsid w:val="00047AB6"/>
    <w:rsid w:val="00062F2B"/>
    <w:rsid w:val="00063BB2"/>
    <w:rsid w:val="00077017"/>
    <w:rsid w:val="000B5BFB"/>
    <w:rsid w:val="000B6275"/>
    <w:rsid w:val="000E6515"/>
    <w:rsid w:val="000E68BA"/>
    <w:rsid w:val="000E7424"/>
    <w:rsid w:val="000FF5D0"/>
    <w:rsid w:val="00105D35"/>
    <w:rsid w:val="001140AA"/>
    <w:rsid w:val="00116C5B"/>
    <w:rsid w:val="00117ACE"/>
    <w:rsid w:val="0013564B"/>
    <w:rsid w:val="001463E0"/>
    <w:rsid w:val="00161F7C"/>
    <w:rsid w:val="001A3092"/>
    <w:rsid w:val="001B10D7"/>
    <w:rsid w:val="001B7B9C"/>
    <w:rsid w:val="001D1F9D"/>
    <w:rsid w:val="001D22A8"/>
    <w:rsid w:val="001F2785"/>
    <w:rsid w:val="001F2E7F"/>
    <w:rsid w:val="001F391A"/>
    <w:rsid w:val="001F5FCB"/>
    <w:rsid w:val="00207CA7"/>
    <w:rsid w:val="002157F6"/>
    <w:rsid w:val="00223B74"/>
    <w:rsid w:val="00250ADC"/>
    <w:rsid w:val="002549DE"/>
    <w:rsid w:val="00261DB4"/>
    <w:rsid w:val="0026369E"/>
    <w:rsid w:val="00264607"/>
    <w:rsid w:val="0027025A"/>
    <w:rsid w:val="00291DFB"/>
    <w:rsid w:val="002AB8D2"/>
    <w:rsid w:val="002D44E8"/>
    <w:rsid w:val="002E30FC"/>
    <w:rsid w:val="002F4AF9"/>
    <w:rsid w:val="002F66A8"/>
    <w:rsid w:val="003032A6"/>
    <w:rsid w:val="00311216"/>
    <w:rsid w:val="0032075A"/>
    <w:rsid w:val="00323137"/>
    <w:rsid w:val="00336ABF"/>
    <w:rsid w:val="003423DE"/>
    <w:rsid w:val="003542B1"/>
    <w:rsid w:val="00356992"/>
    <w:rsid w:val="003619FB"/>
    <w:rsid w:val="00373917"/>
    <w:rsid w:val="0038145F"/>
    <w:rsid w:val="00392541"/>
    <w:rsid w:val="003A36ED"/>
    <w:rsid w:val="003E2165"/>
    <w:rsid w:val="003E63CF"/>
    <w:rsid w:val="00403C5C"/>
    <w:rsid w:val="0040632C"/>
    <w:rsid w:val="00417799"/>
    <w:rsid w:val="00420D91"/>
    <w:rsid w:val="0042160E"/>
    <w:rsid w:val="004307ED"/>
    <w:rsid w:val="004375E5"/>
    <w:rsid w:val="0044613E"/>
    <w:rsid w:val="00450F6B"/>
    <w:rsid w:val="004655D2"/>
    <w:rsid w:val="004872C4"/>
    <w:rsid w:val="004D7E46"/>
    <w:rsid w:val="004E3654"/>
    <w:rsid w:val="0050239E"/>
    <w:rsid w:val="00511847"/>
    <w:rsid w:val="00532431"/>
    <w:rsid w:val="005347A8"/>
    <w:rsid w:val="00540631"/>
    <w:rsid w:val="00542CA6"/>
    <w:rsid w:val="00550B1A"/>
    <w:rsid w:val="00550FAF"/>
    <w:rsid w:val="005617CC"/>
    <w:rsid w:val="0057106B"/>
    <w:rsid w:val="00582811"/>
    <w:rsid w:val="005839EE"/>
    <w:rsid w:val="005976E6"/>
    <w:rsid w:val="005A052F"/>
    <w:rsid w:val="005B4901"/>
    <w:rsid w:val="005D6973"/>
    <w:rsid w:val="005F0F37"/>
    <w:rsid w:val="005F3446"/>
    <w:rsid w:val="00603939"/>
    <w:rsid w:val="00607CA6"/>
    <w:rsid w:val="006128DC"/>
    <w:rsid w:val="006141FE"/>
    <w:rsid w:val="006231F9"/>
    <w:rsid w:val="00633CE7"/>
    <w:rsid w:val="00636FBE"/>
    <w:rsid w:val="00665FDA"/>
    <w:rsid w:val="00670F9A"/>
    <w:rsid w:val="006717C0"/>
    <w:rsid w:val="006776A3"/>
    <w:rsid w:val="00690D24"/>
    <w:rsid w:val="00697F56"/>
    <w:rsid w:val="006A0D8E"/>
    <w:rsid w:val="006A3EB9"/>
    <w:rsid w:val="006B2EDB"/>
    <w:rsid w:val="006C5F9C"/>
    <w:rsid w:val="006D01C7"/>
    <w:rsid w:val="006D439F"/>
    <w:rsid w:val="006E4A66"/>
    <w:rsid w:val="006F4B68"/>
    <w:rsid w:val="00722270"/>
    <w:rsid w:val="00725A89"/>
    <w:rsid w:val="0072740D"/>
    <w:rsid w:val="007523E7"/>
    <w:rsid w:val="007843A0"/>
    <w:rsid w:val="007925F5"/>
    <w:rsid w:val="00796D64"/>
    <w:rsid w:val="007A3011"/>
    <w:rsid w:val="007B65A9"/>
    <w:rsid w:val="007E53CD"/>
    <w:rsid w:val="007F24FF"/>
    <w:rsid w:val="007F498A"/>
    <w:rsid w:val="00825CAD"/>
    <w:rsid w:val="00850D0B"/>
    <w:rsid w:val="008577F2"/>
    <w:rsid w:val="00862341"/>
    <w:rsid w:val="00881C3E"/>
    <w:rsid w:val="00893DD3"/>
    <w:rsid w:val="008E4881"/>
    <w:rsid w:val="008F2F50"/>
    <w:rsid w:val="0091536A"/>
    <w:rsid w:val="00935D6C"/>
    <w:rsid w:val="009371CE"/>
    <w:rsid w:val="0099108B"/>
    <w:rsid w:val="009917ED"/>
    <w:rsid w:val="00993FE1"/>
    <w:rsid w:val="009C7D1A"/>
    <w:rsid w:val="009D6164"/>
    <w:rsid w:val="009E7561"/>
    <w:rsid w:val="009F3D47"/>
    <w:rsid w:val="009F62F1"/>
    <w:rsid w:val="009F7740"/>
    <w:rsid w:val="00A005D6"/>
    <w:rsid w:val="00A46546"/>
    <w:rsid w:val="00A567D6"/>
    <w:rsid w:val="00A727FA"/>
    <w:rsid w:val="00A800A2"/>
    <w:rsid w:val="00A83DF5"/>
    <w:rsid w:val="00AA0FEA"/>
    <w:rsid w:val="00AA134B"/>
    <w:rsid w:val="00AA1B62"/>
    <w:rsid w:val="00AB1EAE"/>
    <w:rsid w:val="00AB338A"/>
    <w:rsid w:val="00AC010E"/>
    <w:rsid w:val="00AC6DC2"/>
    <w:rsid w:val="00AD6C76"/>
    <w:rsid w:val="00AD7FE5"/>
    <w:rsid w:val="00AE2608"/>
    <w:rsid w:val="00B03488"/>
    <w:rsid w:val="00B06ADE"/>
    <w:rsid w:val="00B21753"/>
    <w:rsid w:val="00B227C6"/>
    <w:rsid w:val="00B35108"/>
    <w:rsid w:val="00B36F56"/>
    <w:rsid w:val="00B37F6D"/>
    <w:rsid w:val="00B503EC"/>
    <w:rsid w:val="00B62318"/>
    <w:rsid w:val="00B761CC"/>
    <w:rsid w:val="00B76CB4"/>
    <w:rsid w:val="00B930CD"/>
    <w:rsid w:val="00BB430C"/>
    <w:rsid w:val="00BC712A"/>
    <w:rsid w:val="00BD0993"/>
    <w:rsid w:val="00BD4C1C"/>
    <w:rsid w:val="00BF1033"/>
    <w:rsid w:val="00C032D8"/>
    <w:rsid w:val="00C201D5"/>
    <w:rsid w:val="00C24EA5"/>
    <w:rsid w:val="00C25B14"/>
    <w:rsid w:val="00C35530"/>
    <w:rsid w:val="00C42EB9"/>
    <w:rsid w:val="00C46FE5"/>
    <w:rsid w:val="00C47A41"/>
    <w:rsid w:val="00C60DF9"/>
    <w:rsid w:val="00C62BF0"/>
    <w:rsid w:val="00C6645D"/>
    <w:rsid w:val="00C718C3"/>
    <w:rsid w:val="00C77EFF"/>
    <w:rsid w:val="00C872DA"/>
    <w:rsid w:val="00CA3A3B"/>
    <w:rsid w:val="00CB6713"/>
    <w:rsid w:val="00CC5B8C"/>
    <w:rsid w:val="00CE07DF"/>
    <w:rsid w:val="00CE2CA0"/>
    <w:rsid w:val="00D42E77"/>
    <w:rsid w:val="00D77B89"/>
    <w:rsid w:val="00D81C1D"/>
    <w:rsid w:val="00D8699A"/>
    <w:rsid w:val="00D90728"/>
    <w:rsid w:val="00D967C1"/>
    <w:rsid w:val="00DA35AB"/>
    <w:rsid w:val="00DB42C7"/>
    <w:rsid w:val="00DD553C"/>
    <w:rsid w:val="00DE2E73"/>
    <w:rsid w:val="00DE5A9E"/>
    <w:rsid w:val="00DE6533"/>
    <w:rsid w:val="00DE791F"/>
    <w:rsid w:val="00DF3B22"/>
    <w:rsid w:val="00DF50F4"/>
    <w:rsid w:val="00DF782A"/>
    <w:rsid w:val="00E11B07"/>
    <w:rsid w:val="00E36FC6"/>
    <w:rsid w:val="00E52729"/>
    <w:rsid w:val="00E83CF7"/>
    <w:rsid w:val="00E96608"/>
    <w:rsid w:val="00EA3AC7"/>
    <w:rsid w:val="00EA4581"/>
    <w:rsid w:val="00EA5B0A"/>
    <w:rsid w:val="00EA665D"/>
    <w:rsid w:val="00EB5834"/>
    <w:rsid w:val="00EC3FEC"/>
    <w:rsid w:val="00ED1962"/>
    <w:rsid w:val="00ED54F1"/>
    <w:rsid w:val="00EE7959"/>
    <w:rsid w:val="00F305F2"/>
    <w:rsid w:val="00F37E14"/>
    <w:rsid w:val="00F54BD0"/>
    <w:rsid w:val="00F605D4"/>
    <w:rsid w:val="00F6522B"/>
    <w:rsid w:val="00F6568D"/>
    <w:rsid w:val="00F75D38"/>
    <w:rsid w:val="00F84518"/>
    <w:rsid w:val="00F86D80"/>
    <w:rsid w:val="00F90A91"/>
    <w:rsid w:val="00F947A1"/>
    <w:rsid w:val="00F96EAC"/>
    <w:rsid w:val="00FD6258"/>
    <w:rsid w:val="00FD7DCA"/>
    <w:rsid w:val="00FE28CC"/>
    <w:rsid w:val="031D927F"/>
    <w:rsid w:val="03D35ED3"/>
    <w:rsid w:val="0460FD4C"/>
    <w:rsid w:val="055DCF14"/>
    <w:rsid w:val="05CC6F41"/>
    <w:rsid w:val="064A7F1D"/>
    <w:rsid w:val="067F3754"/>
    <w:rsid w:val="06BE0378"/>
    <w:rsid w:val="077A47CA"/>
    <w:rsid w:val="07E64F7E"/>
    <w:rsid w:val="09F04765"/>
    <w:rsid w:val="0A012AA7"/>
    <w:rsid w:val="0A8098CF"/>
    <w:rsid w:val="0A888655"/>
    <w:rsid w:val="0B91749B"/>
    <w:rsid w:val="0D2D44FC"/>
    <w:rsid w:val="0E1A826B"/>
    <w:rsid w:val="0E790E62"/>
    <w:rsid w:val="0E7A9B15"/>
    <w:rsid w:val="0EEC5FEC"/>
    <w:rsid w:val="0EF0941D"/>
    <w:rsid w:val="0F735187"/>
    <w:rsid w:val="1036920E"/>
    <w:rsid w:val="1074CFDE"/>
    <w:rsid w:val="1130D0B2"/>
    <w:rsid w:val="113F8054"/>
    <w:rsid w:val="118D31C4"/>
    <w:rsid w:val="11FB594A"/>
    <w:rsid w:val="122AFBDC"/>
    <w:rsid w:val="1326B522"/>
    <w:rsid w:val="134491FF"/>
    <w:rsid w:val="13BD70C3"/>
    <w:rsid w:val="14CF2789"/>
    <w:rsid w:val="14E84FE6"/>
    <w:rsid w:val="155D99AE"/>
    <w:rsid w:val="15D5E203"/>
    <w:rsid w:val="161ADEFD"/>
    <w:rsid w:val="1660A2E7"/>
    <w:rsid w:val="16842047"/>
    <w:rsid w:val="1708598C"/>
    <w:rsid w:val="17E34AEB"/>
    <w:rsid w:val="17FC7348"/>
    <w:rsid w:val="181FF0A8"/>
    <w:rsid w:val="18E848B5"/>
    <w:rsid w:val="190210A8"/>
    <w:rsid w:val="193A5D07"/>
    <w:rsid w:val="199843A9"/>
    <w:rsid w:val="19BBC109"/>
    <w:rsid w:val="1AB8BA53"/>
    <w:rsid w:val="1C029E6A"/>
    <w:rsid w:val="1C3A7A80"/>
    <w:rsid w:val="1C5D3B00"/>
    <w:rsid w:val="1CD1D557"/>
    <w:rsid w:val="1DCE5D5B"/>
    <w:rsid w:val="1DD64AE1"/>
    <w:rsid w:val="1E1F1720"/>
    <w:rsid w:val="1E31CEE4"/>
    <w:rsid w:val="1E509084"/>
    <w:rsid w:val="1E75849E"/>
    <w:rsid w:val="1EFFBA44"/>
    <w:rsid w:val="1F8969A5"/>
    <w:rsid w:val="2025258D"/>
    <w:rsid w:val="20338D7B"/>
    <w:rsid w:val="20640FE7"/>
    <w:rsid w:val="208CE57B"/>
    <w:rsid w:val="2111179D"/>
    <w:rsid w:val="21504749"/>
    <w:rsid w:val="21C13ECD"/>
    <w:rsid w:val="21CAB69D"/>
    <w:rsid w:val="226934CE"/>
    <w:rsid w:val="22944B62"/>
    <w:rsid w:val="22DB5B2A"/>
    <w:rsid w:val="22DF2DD6"/>
    <w:rsid w:val="232DEB18"/>
    <w:rsid w:val="23E1EFD8"/>
    <w:rsid w:val="2459FCFE"/>
    <w:rsid w:val="24C9BB79"/>
    <w:rsid w:val="24ED38D9"/>
    <w:rsid w:val="2506FE9E"/>
    <w:rsid w:val="260B5C7B"/>
    <w:rsid w:val="26767A1B"/>
    <w:rsid w:val="26A2CEFF"/>
    <w:rsid w:val="26A56EFB"/>
    <w:rsid w:val="270B9D5D"/>
    <w:rsid w:val="27C4E5A2"/>
    <w:rsid w:val="283E9F60"/>
    <w:rsid w:val="295BA498"/>
    <w:rsid w:val="29DA6FC1"/>
    <w:rsid w:val="29E3DFA4"/>
    <w:rsid w:val="29E64EB8"/>
    <w:rsid w:val="29F3981E"/>
    <w:rsid w:val="2A55F52C"/>
    <w:rsid w:val="2AB77688"/>
    <w:rsid w:val="2ADE0ACE"/>
    <w:rsid w:val="2B3BA8AA"/>
    <w:rsid w:val="2B64E387"/>
    <w:rsid w:val="2BDF0E80"/>
    <w:rsid w:val="2C960C57"/>
    <w:rsid w:val="2CE7EBE7"/>
    <w:rsid w:val="2D6D9486"/>
    <w:rsid w:val="2DCEED65"/>
    <w:rsid w:val="2E3C14AC"/>
    <w:rsid w:val="2E6580DC"/>
    <w:rsid w:val="2E991AF2"/>
    <w:rsid w:val="305B229A"/>
    <w:rsid w:val="30A813E4"/>
    <w:rsid w:val="31E581A6"/>
    <w:rsid w:val="330F85CF"/>
    <w:rsid w:val="336B42CB"/>
    <w:rsid w:val="33815207"/>
    <w:rsid w:val="3383AC04"/>
    <w:rsid w:val="342FE44F"/>
    <w:rsid w:val="349000E1"/>
    <w:rsid w:val="356CC869"/>
    <w:rsid w:val="36472691"/>
    <w:rsid w:val="36B8F2C9"/>
    <w:rsid w:val="36DB077D"/>
    <w:rsid w:val="378B0271"/>
    <w:rsid w:val="37EB53D1"/>
    <w:rsid w:val="388D331C"/>
    <w:rsid w:val="38A4692B"/>
    <w:rsid w:val="3A29037D"/>
    <w:rsid w:val="3AFD7EDB"/>
    <w:rsid w:val="3B6647BA"/>
    <w:rsid w:val="3BA58C49"/>
    <w:rsid w:val="3C5E7394"/>
    <w:rsid w:val="3C994F3C"/>
    <w:rsid w:val="3CCFCCE0"/>
    <w:rsid w:val="3D390E2A"/>
    <w:rsid w:val="3D9F2486"/>
    <w:rsid w:val="3DDEB41B"/>
    <w:rsid w:val="3EA61041"/>
    <w:rsid w:val="3F4C155F"/>
    <w:rsid w:val="3F7CEBF9"/>
    <w:rsid w:val="40BB5912"/>
    <w:rsid w:val="40C8A36D"/>
    <w:rsid w:val="410E6757"/>
    <w:rsid w:val="411654DD"/>
    <w:rsid w:val="413A72E2"/>
    <w:rsid w:val="426473CE"/>
    <w:rsid w:val="427C8898"/>
    <w:rsid w:val="4304B66F"/>
    <w:rsid w:val="43E71BD2"/>
    <w:rsid w:val="43FAE75A"/>
    <w:rsid w:val="44127B7B"/>
    <w:rsid w:val="4493264A"/>
    <w:rsid w:val="44B88099"/>
    <w:rsid w:val="44CF6917"/>
    <w:rsid w:val="44F40722"/>
    <w:rsid w:val="452501D1"/>
    <w:rsid w:val="458A0885"/>
    <w:rsid w:val="458ECA35"/>
    <w:rsid w:val="46F64BAE"/>
    <w:rsid w:val="471EBC94"/>
    <w:rsid w:val="47CFFE26"/>
    <w:rsid w:val="48247942"/>
    <w:rsid w:val="48840F51"/>
    <w:rsid w:val="48BA8CF5"/>
    <w:rsid w:val="48C27A7B"/>
    <w:rsid w:val="49A8F97C"/>
    <w:rsid w:val="49AE4FE8"/>
    <w:rsid w:val="4AA141A7"/>
    <w:rsid w:val="4AC78C26"/>
    <w:rsid w:val="4AE93F71"/>
    <w:rsid w:val="4AFA7A48"/>
    <w:rsid w:val="4B23547D"/>
    <w:rsid w:val="4B4A6151"/>
    <w:rsid w:val="4B82C644"/>
    <w:rsid w:val="4BC9BCD1"/>
    <w:rsid w:val="4C964AA9"/>
    <w:rsid w:val="4C9C69E1"/>
    <w:rsid w:val="4CD3F6EF"/>
    <w:rsid w:val="4D44DCF1"/>
    <w:rsid w:val="4DA167AB"/>
    <w:rsid w:val="4DA1C9A0"/>
    <w:rsid w:val="4E2C72F6"/>
    <w:rsid w:val="4E9F6BAE"/>
    <w:rsid w:val="4F29CE79"/>
    <w:rsid w:val="50635556"/>
    <w:rsid w:val="50B6CC8B"/>
    <w:rsid w:val="50C59EDA"/>
    <w:rsid w:val="515880F5"/>
    <w:rsid w:val="5238FE55"/>
    <w:rsid w:val="53058C2D"/>
    <w:rsid w:val="5377DD90"/>
    <w:rsid w:val="53F7E2C7"/>
    <w:rsid w:val="53FD3F9C"/>
    <w:rsid w:val="553EB3FF"/>
    <w:rsid w:val="55A0FD83"/>
    <w:rsid w:val="5666DDBD"/>
    <w:rsid w:val="56C20C85"/>
    <w:rsid w:val="572F8389"/>
    <w:rsid w:val="579BBA2B"/>
    <w:rsid w:val="57F225AD"/>
    <w:rsid w:val="584A8BE3"/>
    <w:rsid w:val="59139B8A"/>
    <w:rsid w:val="596392DA"/>
    <w:rsid w:val="5974CDB1"/>
    <w:rsid w:val="5A100E26"/>
    <w:rsid w:val="5A116BDD"/>
    <w:rsid w:val="5A5D2B76"/>
    <w:rsid w:val="5C085181"/>
    <w:rsid w:val="5CAC6E73"/>
    <w:rsid w:val="5D4B7E07"/>
    <w:rsid w:val="5E3703FD"/>
    <w:rsid w:val="5E564B92"/>
    <w:rsid w:val="5E79068F"/>
    <w:rsid w:val="5ECA0ABE"/>
    <w:rsid w:val="5EEFEB48"/>
    <w:rsid w:val="5F01261F"/>
    <w:rsid w:val="5FE40F35"/>
    <w:rsid w:val="60DDF160"/>
    <w:rsid w:val="6123FA5D"/>
    <w:rsid w:val="6201418B"/>
    <w:rsid w:val="62278C0A"/>
    <w:rsid w:val="641684C5"/>
    <w:rsid w:val="655F2CCC"/>
    <w:rsid w:val="65915854"/>
    <w:rsid w:val="65BAF523"/>
    <w:rsid w:val="664ACFB2"/>
    <w:rsid w:val="66D77FCD"/>
    <w:rsid w:val="67E7CC07"/>
    <w:rsid w:val="68AFF5EB"/>
    <w:rsid w:val="68CBC013"/>
    <w:rsid w:val="68E662B1"/>
    <w:rsid w:val="690CF6F7"/>
    <w:rsid w:val="69409193"/>
    <w:rsid w:val="6979B6A4"/>
    <w:rsid w:val="6998FE39"/>
    <w:rsid w:val="69E08DDB"/>
    <w:rsid w:val="6A2848EC"/>
    <w:rsid w:val="6A8A9270"/>
    <w:rsid w:val="6B2CB86E"/>
    <w:rsid w:val="6B57E2AB"/>
    <w:rsid w:val="6D5714A5"/>
    <w:rsid w:val="6DF12725"/>
    <w:rsid w:val="6E5346FF"/>
    <w:rsid w:val="6EB9C9FB"/>
    <w:rsid w:val="6EE291B2"/>
    <w:rsid w:val="6F38FD34"/>
    <w:rsid w:val="6F4F171A"/>
    <w:rsid w:val="70083FBD"/>
    <w:rsid w:val="70BB07D0"/>
    <w:rsid w:val="718AE7C1"/>
    <w:rsid w:val="7224148B"/>
    <w:rsid w:val="7256D831"/>
    <w:rsid w:val="73077BEE"/>
    <w:rsid w:val="7339C147"/>
    <w:rsid w:val="73703EEB"/>
    <w:rsid w:val="73B602D5"/>
    <w:rsid w:val="73FB3380"/>
    <w:rsid w:val="74B233F1"/>
    <w:rsid w:val="7506819F"/>
    <w:rsid w:val="751F9621"/>
    <w:rsid w:val="7560A0FA"/>
    <w:rsid w:val="75B91895"/>
    <w:rsid w:val="76AADAAA"/>
    <w:rsid w:val="76EDA397"/>
    <w:rsid w:val="783665B3"/>
    <w:rsid w:val="789BB681"/>
    <w:rsid w:val="79C128F1"/>
    <w:rsid w:val="79CD7464"/>
    <w:rsid w:val="7A3786E2"/>
    <w:rsid w:val="7A4099C9"/>
    <w:rsid w:val="7A72628A"/>
    <w:rsid w:val="7B2BAACF"/>
    <w:rsid w:val="7BAFD9E3"/>
    <w:rsid w:val="7C651C8A"/>
    <w:rsid w:val="7CC7B1AE"/>
    <w:rsid w:val="7D4BAA44"/>
    <w:rsid w:val="7DAD5498"/>
    <w:rsid w:val="7EAD94BD"/>
    <w:rsid w:val="7EBB19A4"/>
    <w:rsid w:val="7ED875EC"/>
    <w:rsid w:val="7F36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ED65"/>
  <w15:chartTrackingRefBased/>
  <w15:docId w15:val="{2F1DC243-D10C-4831-9501-7DF99ECA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CE07DF"/>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FollowedHyperlink">
    <w:name w:val="FollowedHyperlink"/>
    <w:basedOn w:val="DefaultParagraphFont"/>
    <w:uiPriority w:val="99"/>
    <w:semiHidden/>
    <w:unhideWhenUsed/>
    <w:rsid w:val="001B10D7"/>
    <w:rPr>
      <w:color w:val="954F72" w:themeColor="followedHyperlink"/>
      <w:u w:val="single"/>
    </w:rPr>
  </w:style>
  <w:style w:type="character" w:styleId="CommentReference">
    <w:name w:val="annotation reference"/>
    <w:basedOn w:val="DefaultParagraphFont"/>
    <w:uiPriority w:val="99"/>
    <w:semiHidden/>
    <w:unhideWhenUsed/>
    <w:rsid w:val="00EA665D"/>
    <w:rPr>
      <w:sz w:val="16"/>
      <w:szCs w:val="16"/>
    </w:rPr>
  </w:style>
  <w:style w:type="paragraph" w:styleId="CommentText">
    <w:name w:val="annotation text"/>
    <w:basedOn w:val="Normal"/>
    <w:link w:val="CommentTextChar"/>
    <w:uiPriority w:val="99"/>
    <w:semiHidden/>
    <w:unhideWhenUsed/>
    <w:rsid w:val="00EA665D"/>
    <w:pPr>
      <w:spacing w:line="240" w:lineRule="auto"/>
    </w:pPr>
    <w:rPr>
      <w:sz w:val="20"/>
      <w:szCs w:val="20"/>
    </w:rPr>
  </w:style>
  <w:style w:type="character" w:customStyle="1" w:styleId="CommentTextChar">
    <w:name w:val="Comment Text Char"/>
    <w:basedOn w:val="DefaultParagraphFont"/>
    <w:link w:val="CommentText"/>
    <w:uiPriority w:val="99"/>
    <w:semiHidden/>
    <w:rsid w:val="00EA665D"/>
    <w:rPr>
      <w:sz w:val="20"/>
      <w:szCs w:val="20"/>
    </w:rPr>
  </w:style>
  <w:style w:type="paragraph" w:styleId="CommentSubject">
    <w:name w:val="annotation subject"/>
    <w:basedOn w:val="CommentText"/>
    <w:next w:val="CommentText"/>
    <w:link w:val="CommentSubjectChar"/>
    <w:uiPriority w:val="99"/>
    <w:semiHidden/>
    <w:unhideWhenUsed/>
    <w:rsid w:val="00EA665D"/>
    <w:rPr>
      <w:b/>
      <w:bCs/>
    </w:rPr>
  </w:style>
  <w:style w:type="character" w:customStyle="1" w:styleId="CommentSubjectChar">
    <w:name w:val="Comment Subject Char"/>
    <w:basedOn w:val="CommentTextChar"/>
    <w:link w:val="CommentSubject"/>
    <w:uiPriority w:val="99"/>
    <w:semiHidden/>
    <w:rsid w:val="00EA66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3807">
      <w:bodyDiv w:val="1"/>
      <w:marLeft w:val="0"/>
      <w:marRight w:val="0"/>
      <w:marTop w:val="0"/>
      <w:marBottom w:val="0"/>
      <w:divBdr>
        <w:top w:val="none" w:sz="0" w:space="0" w:color="auto"/>
        <w:left w:val="none" w:sz="0" w:space="0" w:color="auto"/>
        <w:bottom w:val="none" w:sz="0" w:space="0" w:color="auto"/>
        <w:right w:val="none" w:sz="0" w:space="0" w:color="auto"/>
      </w:divBdr>
      <w:divsChild>
        <w:div w:id="1197088213">
          <w:marLeft w:val="547"/>
          <w:marRight w:val="0"/>
          <w:marTop w:val="200"/>
          <w:marBottom w:val="0"/>
          <w:divBdr>
            <w:top w:val="none" w:sz="0" w:space="0" w:color="auto"/>
            <w:left w:val="none" w:sz="0" w:space="0" w:color="auto"/>
            <w:bottom w:val="none" w:sz="0" w:space="0" w:color="auto"/>
            <w:right w:val="none" w:sz="0" w:space="0" w:color="auto"/>
          </w:divBdr>
        </w:div>
      </w:divsChild>
    </w:div>
    <w:div w:id="444891076">
      <w:bodyDiv w:val="1"/>
      <w:marLeft w:val="0"/>
      <w:marRight w:val="0"/>
      <w:marTop w:val="0"/>
      <w:marBottom w:val="0"/>
      <w:divBdr>
        <w:top w:val="none" w:sz="0" w:space="0" w:color="auto"/>
        <w:left w:val="none" w:sz="0" w:space="0" w:color="auto"/>
        <w:bottom w:val="none" w:sz="0" w:space="0" w:color="auto"/>
        <w:right w:val="none" w:sz="0" w:space="0" w:color="auto"/>
      </w:divBdr>
      <w:divsChild>
        <w:div w:id="1015034065">
          <w:marLeft w:val="547"/>
          <w:marRight w:val="0"/>
          <w:marTop w:val="200"/>
          <w:marBottom w:val="0"/>
          <w:divBdr>
            <w:top w:val="none" w:sz="0" w:space="0" w:color="auto"/>
            <w:left w:val="none" w:sz="0" w:space="0" w:color="auto"/>
            <w:bottom w:val="none" w:sz="0" w:space="0" w:color="auto"/>
            <w:right w:val="none" w:sz="0" w:space="0" w:color="auto"/>
          </w:divBdr>
        </w:div>
        <w:div w:id="1959487596">
          <w:marLeft w:val="547"/>
          <w:marRight w:val="0"/>
          <w:marTop w:val="200"/>
          <w:marBottom w:val="0"/>
          <w:divBdr>
            <w:top w:val="none" w:sz="0" w:space="0" w:color="auto"/>
            <w:left w:val="none" w:sz="0" w:space="0" w:color="auto"/>
            <w:bottom w:val="none" w:sz="0" w:space="0" w:color="auto"/>
            <w:right w:val="none" w:sz="0" w:space="0" w:color="auto"/>
          </w:divBdr>
        </w:div>
        <w:div w:id="2049909452">
          <w:marLeft w:val="547"/>
          <w:marRight w:val="0"/>
          <w:marTop w:val="200"/>
          <w:marBottom w:val="0"/>
          <w:divBdr>
            <w:top w:val="none" w:sz="0" w:space="0" w:color="auto"/>
            <w:left w:val="none" w:sz="0" w:space="0" w:color="auto"/>
            <w:bottom w:val="none" w:sz="0" w:space="0" w:color="auto"/>
            <w:right w:val="none" w:sz="0" w:space="0" w:color="auto"/>
          </w:divBdr>
        </w:div>
        <w:div w:id="1938707951">
          <w:marLeft w:val="547"/>
          <w:marRight w:val="0"/>
          <w:marTop w:val="200"/>
          <w:marBottom w:val="0"/>
          <w:divBdr>
            <w:top w:val="none" w:sz="0" w:space="0" w:color="auto"/>
            <w:left w:val="none" w:sz="0" w:space="0" w:color="auto"/>
            <w:bottom w:val="none" w:sz="0" w:space="0" w:color="auto"/>
            <w:right w:val="none" w:sz="0" w:space="0" w:color="auto"/>
          </w:divBdr>
        </w:div>
        <w:div w:id="2060741966">
          <w:marLeft w:val="547"/>
          <w:marRight w:val="0"/>
          <w:marTop w:val="200"/>
          <w:marBottom w:val="0"/>
          <w:divBdr>
            <w:top w:val="none" w:sz="0" w:space="0" w:color="auto"/>
            <w:left w:val="none" w:sz="0" w:space="0" w:color="auto"/>
            <w:bottom w:val="none" w:sz="0" w:space="0" w:color="auto"/>
            <w:right w:val="none" w:sz="0" w:space="0" w:color="auto"/>
          </w:divBdr>
        </w:div>
        <w:div w:id="1994750858">
          <w:marLeft w:val="547"/>
          <w:marRight w:val="0"/>
          <w:marTop w:val="200"/>
          <w:marBottom w:val="0"/>
          <w:divBdr>
            <w:top w:val="none" w:sz="0" w:space="0" w:color="auto"/>
            <w:left w:val="none" w:sz="0" w:space="0" w:color="auto"/>
            <w:bottom w:val="none" w:sz="0" w:space="0" w:color="auto"/>
            <w:right w:val="none" w:sz="0" w:space="0" w:color="auto"/>
          </w:divBdr>
        </w:div>
        <w:div w:id="1345087833">
          <w:marLeft w:val="547"/>
          <w:marRight w:val="0"/>
          <w:marTop w:val="200"/>
          <w:marBottom w:val="0"/>
          <w:divBdr>
            <w:top w:val="none" w:sz="0" w:space="0" w:color="auto"/>
            <w:left w:val="none" w:sz="0" w:space="0" w:color="auto"/>
            <w:bottom w:val="none" w:sz="0" w:space="0" w:color="auto"/>
            <w:right w:val="none" w:sz="0" w:space="0" w:color="auto"/>
          </w:divBdr>
        </w:div>
      </w:divsChild>
    </w:div>
    <w:div w:id="563105592">
      <w:bodyDiv w:val="1"/>
      <w:marLeft w:val="0"/>
      <w:marRight w:val="0"/>
      <w:marTop w:val="0"/>
      <w:marBottom w:val="0"/>
      <w:divBdr>
        <w:top w:val="none" w:sz="0" w:space="0" w:color="auto"/>
        <w:left w:val="none" w:sz="0" w:space="0" w:color="auto"/>
        <w:bottom w:val="none" w:sz="0" w:space="0" w:color="auto"/>
        <w:right w:val="none" w:sz="0" w:space="0" w:color="auto"/>
      </w:divBdr>
      <w:divsChild>
        <w:div w:id="977490954">
          <w:marLeft w:val="547"/>
          <w:marRight w:val="0"/>
          <w:marTop w:val="200"/>
          <w:marBottom w:val="0"/>
          <w:divBdr>
            <w:top w:val="none" w:sz="0" w:space="0" w:color="auto"/>
            <w:left w:val="none" w:sz="0" w:space="0" w:color="auto"/>
            <w:bottom w:val="none" w:sz="0" w:space="0" w:color="auto"/>
            <w:right w:val="none" w:sz="0" w:space="0" w:color="auto"/>
          </w:divBdr>
        </w:div>
      </w:divsChild>
    </w:div>
    <w:div w:id="722557177">
      <w:bodyDiv w:val="1"/>
      <w:marLeft w:val="0"/>
      <w:marRight w:val="0"/>
      <w:marTop w:val="0"/>
      <w:marBottom w:val="0"/>
      <w:divBdr>
        <w:top w:val="none" w:sz="0" w:space="0" w:color="auto"/>
        <w:left w:val="none" w:sz="0" w:space="0" w:color="auto"/>
        <w:bottom w:val="none" w:sz="0" w:space="0" w:color="auto"/>
        <w:right w:val="none" w:sz="0" w:space="0" w:color="auto"/>
      </w:divBdr>
    </w:div>
    <w:div w:id="1088161834">
      <w:bodyDiv w:val="1"/>
      <w:marLeft w:val="0"/>
      <w:marRight w:val="0"/>
      <w:marTop w:val="0"/>
      <w:marBottom w:val="0"/>
      <w:divBdr>
        <w:top w:val="none" w:sz="0" w:space="0" w:color="auto"/>
        <w:left w:val="none" w:sz="0" w:space="0" w:color="auto"/>
        <w:bottom w:val="none" w:sz="0" w:space="0" w:color="auto"/>
        <w:right w:val="none" w:sz="0" w:space="0" w:color="auto"/>
      </w:divBdr>
    </w:div>
    <w:div w:id="1668826662">
      <w:bodyDiv w:val="1"/>
      <w:marLeft w:val="0"/>
      <w:marRight w:val="0"/>
      <w:marTop w:val="0"/>
      <w:marBottom w:val="0"/>
      <w:divBdr>
        <w:top w:val="none" w:sz="0" w:space="0" w:color="auto"/>
        <w:left w:val="none" w:sz="0" w:space="0" w:color="auto"/>
        <w:bottom w:val="none" w:sz="0" w:space="0" w:color="auto"/>
        <w:right w:val="none" w:sz="0" w:space="0" w:color="auto"/>
      </w:divBdr>
      <w:divsChild>
        <w:div w:id="1586760593">
          <w:marLeft w:val="547"/>
          <w:marRight w:val="0"/>
          <w:marTop w:val="200"/>
          <w:marBottom w:val="0"/>
          <w:divBdr>
            <w:top w:val="none" w:sz="0" w:space="0" w:color="auto"/>
            <w:left w:val="none" w:sz="0" w:space="0" w:color="auto"/>
            <w:bottom w:val="none" w:sz="0" w:space="0" w:color="auto"/>
            <w:right w:val="none" w:sz="0" w:space="0" w:color="auto"/>
          </w:divBdr>
        </w:div>
        <w:div w:id="698118443">
          <w:marLeft w:val="547"/>
          <w:marRight w:val="0"/>
          <w:marTop w:val="200"/>
          <w:marBottom w:val="0"/>
          <w:divBdr>
            <w:top w:val="none" w:sz="0" w:space="0" w:color="auto"/>
            <w:left w:val="none" w:sz="0" w:space="0" w:color="auto"/>
            <w:bottom w:val="none" w:sz="0" w:space="0" w:color="auto"/>
            <w:right w:val="none" w:sz="0" w:space="0" w:color="auto"/>
          </w:divBdr>
        </w:div>
        <w:div w:id="240725998">
          <w:marLeft w:val="547"/>
          <w:marRight w:val="0"/>
          <w:marTop w:val="200"/>
          <w:marBottom w:val="0"/>
          <w:divBdr>
            <w:top w:val="none" w:sz="0" w:space="0" w:color="auto"/>
            <w:left w:val="none" w:sz="0" w:space="0" w:color="auto"/>
            <w:bottom w:val="none" w:sz="0" w:space="0" w:color="auto"/>
            <w:right w:val="none" w:sz="0" w:space="0" w:color="auto"/>
          </w:divBdr>
        </w:div>
        <w:div w:id="1511144161">
          <w:marLeft w:val="547"/>
          <w:marRight w:val="0"/>
          <w:marTop w:val="200"/>
          <w:marBottom w:val="0"/>
          <w:divBdr>
            <w:top w:val="none" w:sz="0" w:space="0" w:color="auto"/>
            <w:left w:val="none" w:sz="0" w:space="0" w:color="auto"/>
            <w:bottom w:val="none" w:sz="0" w:space="0" w:color="auto"/>
            <w:right w:val="none" w:sz="0" w:space="0" w:color="auto"/>
          </w:divBdr>
        </w:div>
        <w:div w:id="987326211">
          <w:marLeft w:val="547"/>
          <w:marRight w:val="0"/>
          <w:marTop w:val="200"/>
          <w:marBottom w:val="0"/>
          <w:divBdr>
            <w:top w:val="none" w:sz="0" w:space="0" w:color="auto"/>
            <w:left w:val="none" w:sz="0" w:space="0" w:color="auto"/>
            <w:bottom w:val="none" w:sz="0" w:space="0" w:color="auto"/>
            <w:right w:val="none" w:sz="0" w:space="0" w:color="auto"/>
          </w:divBdr>
        </w:div>
        <w:div w:id="1990863814">
          <w:marLeft w:val="547"/>
          <w:marRight w:val="0"/>
          <w:marTop w:val="200"/>
          <w:marBottom w:val="0"/>
          <w:divBdr>
            <w:top w:val="none" w:sz="0" w:space="0" w:color="auto"/>
            <w:left w:val="none" w:sz="0" w:space="0" w:color="auto"/>
            <w:bottom w:val="none" w:sz="0" w:space="0" w:color="auto"/>
            <w:right w:val="none" w:sz="0" w:space="0" w:color="auto"/>
          </w:divBdr>
        </w:div>
        <w:div w:id="21244346">
          <w:marLeft w:val="547"/>
          <w:marRight w:val="0"/>
          <w:marTop w:val="200"/>
          <w:marBottom w:val="0"/>
          <w:divBdr>
            <w:top w:val="none" w:sz="0" w:space="0" w:color="auto"/>
            <w:left w:val="none" w:sz="0" w:space="0" w:color="auto"/>
            <w:bottom w:val="none" w:sz="0" w:space="0" w:color="auto"/>
            <w:right w:val="none" w:sz="0" w:space="0" w:color="auto"/>
          </w:divBdr>
        </w:div>
      </w:divsChild>
    </w:div>
    <w:div w:id="1894729163">
      <w:bodyDiv w:val="1"/>
      <w:marLeft w:val="0"/>
      <w:marRight w:val="0"/>
      <w:marTop w:val="0"/>
      <w:marBottom w:val="0"/>
      <w:divBdr>
        <w:top w:val="none" w:sz="0" w:space="0" w:color="auto"/>
        <w:left w:val="none" w:sz="0" w:space="0" w:color="auto"/>
        <w:bottom w:val="none" w:sz="0" w:space="0" w:color="auto"/>
        <w:right w:val="none" w:sz="0" w:space="0" w:color="auto"/>
      </w:divBdr>
      <w:divsChild>
        <w:div w:id="131710380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85CCACFE9F4E4EAC593AA2FC65232D" ma:contentTypeVersion="13" ma:contentTypeDescription="Create a new document." ma:contentTypeScope="" ma:versionID="3614a2d8727a16ed25ac5dbfe5666875">
  <xsd:schema xmlns:xsd="http://www.w3.org/2001/XMLSchema" xmlns:xs="http://www.w3.org/2001/XMLSchema" xmlns:p="http://schemas.microsoft.com/office/2006/metadata/properties" xmlns:ns3="d05cfb89-9510-44f5-bd69-5b090af8d67c" xmlns:ns4="16c0007b-9ab3-4a2b-8562-b53a09d112f2" targetNamespace="http://schemas.microsoft.com/office/2006/metadata/properties" ma:root="true" ma:fieldsID="b4de14e445560af6c30ad3a6b8189905" ns3:_="" ns4:_="">
    <xsd:import namespace="d05cfb89-9510-44f5-bd69-5b090af8d67c"/>
    <xsd:import namespace="16c0007b-9ab3-4a2b-8562-b53a09d112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cfb89-9510-44f5-bd69-5b090af8d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0007b-9ab3-4a2b-8562-b53a09d112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53E8C-5DD4-441D-A437-6C1B1059C9D2}">
  <ds:schemaRefs>
    <ds:schemaRef ds:uri="http://schemas.microsoft.com/sharepoint/v3/contenttype/forms"/>
  </ds:schemaRefs>
</ds:datastoreItem>
</file>

<file path=customXml/itemProps2.xml><?xml version="1.0" encoding="utf-8"?>
<ds:datastoreItem xmlns:ds="http://schemas.openxmlformats.org/officeDocument/2006/customXml" ds:itemID="{1737DD45-808E-479F-AEA3-8D1EF994B6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1CAC5E-1BF0-49D9-90F0-4805B2593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cfb89-9510-44f5-bd69-5b090af8d67c"/>
    <ds:schemaRef ds:uri="16c0007b-9ab3-4a2b-8562-b53a09d11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O Flynn</dc:creator>
  <cp:keywords/>
  <dc:description/>
  <cp:lastModifiedBy>Paula O'Rourke</cp:lastModifiedBy>
  <cp:revision>2</cp:revision>
  <dcterms:created xsi:type="dcterms:W3CDTF">2023-01-09T16:05:00Z</dcterms:created>
  <dcterms:modified xsi:type="dcterms:W3CDTF">2023-01-09T16:05:00Z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0x0101008485CCACFE9F4E4EAC593AA2FC65232D</vt:lpwstr>
  </property>
</Properties>
</file>